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E" w:rsidRPr="00D5778A" w:rsidRDefault="00C26A3E" w:rsidP="00AE266A">
      <w:pPr>
        <w:ind w:right="-29"/>
        <w:rPr>
          <w:b/>
          <w:i/>
        </w:rPr>
      </w:pPr>
      <w:bookmarkStart w:id="0" w:name="_Toc298755549"/>
      <w:bookmarkStart w:id="1" w:name="_Toc298763506"/>
      <w:bookmarkStart w:id="2" w:name="_Toc298770354"/>
      <w:bookmarkStart w:id="3" w:name="_Toc298770915"/>
      <w:bookmarkStart w:id="4" w:name="_Toc298779928"/>
      <w:bookmarkStart w:id="5" w:name="_GoBack"/>
      <w:bookmarkEnd w:id="5"/>
      <w:r w:rsidRPr="00D5778A">
        <w:t xml:space="preserve"> </w:t>
      </w:r>
    </w:p>
    <w:bookmarkEnd w:id="0"/>
    <w:bookmarkEnd w:id="1"/>
    <w:bookmarkEnd w:id="2"/>
    <w:bookmarkEnd w:id="3"/>
    <w:bookmarkEnd w:id="4"/>
    <w:p w:rsidR="00C26A3E" w:rsidRDefault="00B634D2" w:rsidP="00B634D2">
      <w:pPr>
        <w:tabs>
          <w:tab w:val="left" w:pos="1380"/>
          <w:tab w:val="center" w:pos="4692"/>
        </w:tabs>
        <w:ind w:right="-2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6A3E" w:rsidRPr="003A2B37">
        <w:rPr>
          <w:b/>
          <w:sz w:val="28"/>
          <w:szCs w:val="28"/>
        </w:rPr>
        <w:t xml:space="preserve">Стандартный перечень документов </w:t>
      </w:r>
    </w:p>
    <w:p w:rsidR="00C26A3E" w:rsidRPr="003A2B37" w:rsidRDefault="00C26A3E" w:rsidP="00C26A3E">
      <w:pPr>
        <w:ind w:right="-29"/>
        <w:jc w:val="center"/>
        <w:rPr>
          <w:b/>
          <w:sz w:val="28"/>
          <w:szCs w:val="28"/>
        </w:rPr>
      </w:pPr>
      <w:r w:rsidRPr="003A2B37">
        <w:rPr>
          <w:b/>
          <w:sz w:val="28"/>
          <w:szCs w:val="28"/>
        </w:rPr>
        <w:t>для рассмотрения вопроса</w:t>
      </w:r>
      <w:r>
        <w:rPr>
          <w:b/>
          <w:sz w:val="28"/>
          <w:szCs w:val="28"/>
        </w:rPr>
        <w:t xml:space="preserve"> </w:t>
      </w:r>
      <w:r w:rsidRPr="003A2B37">
        <w:rPr>
          <w:b/>
          <w:sz w:val="28"/>
          <w:szCs w:val="28"/>
        </w:rPr>
        <w:t xml:space="preserve">о предоставлении  </w:t>
      </w:r>
      <w:r>
        <w:rPr>
          <w:b/>
          <w:sz w:val="28"/>
          <w:szCs w:val="28"/>
        </w:rPr>
        <w:t xml:space="preserve">потребительского </w:t>
      </w:r>
      <w:r w:rsidRPr="003A2B37">
        <w:rPr>
          <w:b/>
          <w:sz w:val="28"/>
          <w:szCs w:val="28"/>
        </w:rPr>
        <w:t xml:space="preserve">кредита </w:t>
      </w:r>
      <w:r>
        <w:rPr>
          <w:b/>
          <w:sz w:val="28"/>
          <w:szCs w:val="28"/>
        </w:rPr>
        <w:t>заемщику</w:t>
      </w:r>
      <w:r w:rsidRPr="003A2B37">
        <w:rPr>
          <w:b/>
          <w:sz w:val="28"/>
          <w:szCs w:val="28"/>
        </w:rPr>
        <w:t>-физическому лицу</w:t>
      </w:r>
      <w:r w:rsidRPr="004E4A81">
        <w:rPr>
          <w:b/>
          <w:sz w:val="28"/>
          <w:szCs w:val="28"/>
        </w:rPr>
        <w:t>*</w:t>
      </w:r>
    </w:p>
    <w:p w:rsidR="00C26A3E" w:rsidRPr="00D5778A" w:rsidRDefault="00C26A3E" w:rsidP="00C26A3E">
      <w:pPr>
        <w:ind w:right="-29"/>
        <w:jc w:val="center"/>
        <w:rPr>
          <w:b/>
        </w:rPr>
      </w:pPr>
    </w:p>
    <w:p w:rsidR="00C26A3E" w:rsidRPr="002D39B0" w:rsidRDefault="00C26A3E" w:rsidP="00C26A3E">
      <w:pPr>
        <w:ind w:right="-29"/>
        <w:jc w:val="center"/>
        <w:rPr>
          <w:b/>
          <w:highlight w:val="lightGray"/>
          <w:u w:val="single"/>
        </w:rPr>
      </w:pPr>
      <w:r w:rsidRPr="002D39B0">
        <w:rPr>
          <w:b/>
          <w:highlight w:val="lightGray"/>
          <w:u w:val="single"/>
        </w:rPr>
        <w:t xml:space="preserve">Перечень документов, предоставляемых заемщиком, </w:t>
      </w:r>
      <w:proofErr w:type="spellStart"/>
      <w:r w:rsidRPr="002D39B0">
        <w:rPr>
          <w:b/>
          <w:highlight w:val="lightGray"/>
          <w:u w:val="single"/>
        </w:rPr>
        <w:t>созаемщиком</w:t>
      </w:r>
      <w:proofErr w:type="spellEnd"/>
      <w:r w:rsidRPr="002D39B0">
        <w:rPr>
          <w:b/>
          <w:highlight w:val="lightGray"/>
          <w:u w:val="single"/>
        </w:rPr>
        <w:t xml:space="preserve">, </w:t>
      </w:r>
    </w:p>
    <w:p w:rsidR="00C26A3E" w:rsidRPr="002D39B0" w:rsidRDefault="00C26A3E" w:rsidP="00C26A3E">
      <w:pPr>
        <w:ind w:right="-29"/>
        <w:jc w:val="center"/>
        <w:rPr>
          <w:b/>
          <w:u w:val="single"/>
        </w:rPr>
      </w:pPr>
      <w:r w:rsidRPr="002D39B0">
        <w:rPr>
          <w:b/>
          <w:highlight w:val="lightGray"/>
          <w:u w:val="single"/>
        </w:rPr>
        <w:t>поручителем-физическим лицом</w:t>
      </w:r>
      <w:r w:rsidRPr="002D39B0">
        <w:rPr>
          <w:b/>
          <w:u w:val="single"/>
        </w:rPr>
        <w:t>**:</w:t>
      </w:r>
    </w:p>
    <w:p w:rsidR="00C26A3E" w:rsidRPr="002D39B0" w:rsidRDefault="00C26A3E" w:rsidP="00C26A3E">
      <w:pPr>
        <w:rPr>
          <w:b/>
          <w:sz w:val="20"/>
          <w:szCs w:val="20"/>
        </w:rPr>
      </w:pPr>
    </w:p>
    <w:p w:rsidR="00C26A3E" w:rsidRPr="002D39B0" w:rsidRDefault="00C26A3E" w:rsidP="00C26A3E">
      <w:pPr>
        <w:rPr>
          <w:b/>
          <w:bCs/>
          <w:u w:val="single"/>
        </w:rPr>
      </w:pPr>
      <w:r w:rsidRPr="002D39B0">
        <w:rPr>
          <w:b/>
          <w:bCs/>
          <w:u w:val="single"/>
        </w:rPr>
        <w:t>Обязательные документы.</w:t>
      </w:r>
    </w:p>
    <w:p w:rsidR="00C26A3E" w:rsidRPr="002D39B0" w:rsidRDefault="00C26A3E" w:rsidP="00C26A3E">
      <w:pPr>
        <w:rPr>
          <w:b/>
          <w:bCs/>
          <w:sz w:val="22"/>
          <w:szCs w:val="22"/>
        </w:rPr>
      </w:pPr>
    </w:p>
    <w:p w:rsidR="00C26A3E" w:rsidRPr="002D39B0" w:rsidRDefault="00C26A3E" w:rsidP="00C26A3E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2D39B0">
        <w:rPr>
          <w:b/>
          <w:bCs/>
          <w:sz w:val="22"/>
          <w:szCs w:val="22"/>
        </w:rPr>
        <w:t>Заявление – анкета;</w:t>
      </w:r>
    </w:p>
    <w:p w:rsidR="00C26A3E" w:rsidRPr="002D39B0" w:rsidRDefault="00C26A3E" w:rsidP="00C26A3E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D39B0">
        <w:rPr>
          <w:b/>
          <w:bCs/>
          <w:sz w:val="22"/>
          <w:szCs w:val="22"/>
        </w:rPr>
        <w:t>Согласие на получение информации из бюро кредитных историй;</w:t>
      </w:r>
    </w:p>
    <w:p w:rsidR="00C26A3E" w:rsidRPr="002D39B0" w:rsidRDefault="00C26A3E" w:rsidP="00C26A3E">
      <w:pPr>
        <w:numPr>
          <w:ilvl w:val="0"/>
          <w:numId w:val="2"/>
        </w:numPr>
        <w:jc w:val="both"/>
        <w:rPr>
          <w:sz w:val="22"/>
          <w:szCs w:val="22"/>
        </w:rPr>
      </w:pPr>
      <w:r w:rsidRPr="002D39B0">
        <w:rPr>
          <w:b/>
          <w:sz w:val="22"/>
          <w:szCs w:val="22"/>
        </w:rPr>
        <w:t>Паспорт РФ;</w:t>
      </w:r>
    </w:p>
    <w:p w:rsidR="00C26A3E" w:rsidRPr="002D39B0" w:rsidRDefault="00C26A3E" w:rsidP="00C26A3E">
      <w:pPr>
        <w:numPr>
          <w:ilvl w:val="0"/>
          <w:numId w:val="2"/>
        </w:numPr>
        <w:jc w:val="both"/>
        <w:rPr>
          <w:sz w:val="22"/>
          <w:szCs w:val="22"/>
        </w:rPr>
      </w:pPr>
      <w:r w:rsidRPr="002D39B0">
        <w:rPr>
          <w:b/>
          <w:sz w:val="22"/>
          <w:szCs w:val="22"/>
        </w:rPr>
        <w:t>документ(ы) об отношении к воинской службе для лиц, подлежащих призыву в ряды ВС (Военный билет, Удостоверение гражданина, подлежащего призыву на военную службу);</w:t>
      </w:r>
    </w:p>
    <w:p w:rsidR="00C26A3E" w:rsidRPr="00C17BA6" w:rsidRDefault="00C26A3E" w:rsidP="00C26A3E">
      <w:pPr>
        <w:numPr>
          <w:ilvl w:val="0"/>
          <w:numId w:val="2"/>
        </w:numPr>
        <w:jc w:val="both"/>
        <w:rPr>
          <w:sz w:val="22"/>
          <w:szCs w:val="22"/>
        </w:rPr>
      </w:pPr>
      <w:r w:rsidRPr="002D39B0">
        <w:rPr>
          <w:b/>
          <w:sz w:val="22"/>
          <w:szCs w:val="22"/>
        </w:rPr>
        <w:t xml:space="preserve">документы, </w:t>
      </w:r>
      <w:r w:rsidRPr="00C17BA6">
        <w:rPr>
          <w:b/>
          <w:sz w:val="22"/>
          <w:szCs w:val="22"/>
        </w:rPr>
        <w:t>подтверждающие трудовую занятость/пенсионный статус</w:t>
      </w:r>
      <w:r w:rsidRPr="00C17BA6">
        <w:rPr>
          <w:sz w:val="22"/>
          <w:szCs w:val="22"/>
        </w:rPr>
        <w:t>:</w:t>
      </w:r>
    </w:p>
    <w:p w:rsidR="00C26A3E" w:rsidRPr="00F36DBC" w:rsidRDefault="00C26A3E" w:rsidP="00C26A3E">
      <w:pPr>
        <w:ind w:left="900" w:hanging="180"/>
        <w:jc w:val="both"/>
        <w:rPr>
          <w:i/>
          <w:sz w:val="22"/>
          <w:szCs w:val="22"/>
        </w:rPr>
      </w:pPr>
      <w:r w:rsidRPr="00F36DBC">
        <w:rPr>
          <w:i/>
          <w:sz w:val="22"/>
          <w:szCs w:val="22"/>
        </w:rPr>
        <w:t xml:space="preserve">   - </w:t>
      </w:r>
      <w:r w:rsidRPr="00F36DBC">
        <w:rPr>
          <w:sz w:val="22"/>
          <w:szCs w:val="22"/>
        </w:rPr>
        <w:t xml:space="preserve">копия трудовой книжки, заверенная работодателем по основному месту работы обязательна, за исключением военнослужащих и приравненных к ним сотрудников гос. органов </w:t>
      </w:r>
      <w:r w:rsidRPr="00C17BA6">
        <w:rPr>
          <w:sz w:val="22"/>
          <w:szCs w:val="22"/>
        </w:rPr>
        <w:t>(если иное не утверждено Программой кредитования);</w:t>
      </w:r>
    </w:p>
    <w:p w:rsidR="00C26A3E" w:rsidRPr="00F36DBC" w:rsidRDefault="00C26A3E" w:rsidP="00C26A3E">
      <w:pPr>
        <w:ind w:left="720"/>
        <w:jc w:val="both"/>
        <w:rPr>
          <w:sz w:val="22"/>
          <w:szCs w:val="22"/>
        </w:rPr>
      </w:pPr>
      <w:r w:rsidRPr="00F36DBC">
        <w:rPr>
          <w:sz w:val="22"/>
          <w:szCs w:val="22"/>
        </w:rPr>
        <w:t xml:space="preserve">   - копия трудового(-ых) контрактов, заверенных работодателем;</w:t>
      </w:r>
    </w:p>
    <w:p w:rsidR="00C26A3E" w:rsidRPr="00C17BA6" w:rsidRDefault="00C26A3E" w:rsidP="00C26A3E">
      <w:pPr>
        <w:ind w:left="720"/>
        <w:jc w:val="both"/>
        <w:rPr>
          <w:sz w:val="22"/>
          <w:szCs w:val="22"/>
        </w:rPr>
      </w:pPr>
      <w:r w:rsidRPr="00F36DBC">
        <w:rPr>
          <w:sz w:val="22"/>
          <w:szCs w:val="22"/>
        </w:rPr>
        <w:t xml:space="preserve">   - пенсионное удостоверение или </w:t>
      </w:r>
      <w:r w:rsidRPr="00045377">
        <w:rPr>
          <w:bCs/>
          <w:sz w:val="22"/>
          <w:szCs w:val="22"/>
        </w:rPr>
        <w:t xml:space="preserve">справка из органа, назначившего пенсионные выплаты, </w:t>
      </w:r>
      <w:r w:rsidRPr="00137914">
        <w:rPr>
          <w:sz w:val="22"/>
          <w:szCs w:val="22"/>
        </w:rPr>
        <w:t>содержащая данные о сроке (</w:t>
      </w:r>
      <w:r w:rsidR="002D5B8F" w:rsidRPr="00137914">
        <w:rPr>
          <w:sz w:val="22"/>
          <w:szCs w:val="22"/>
        </w:rPr>
        <w:t>для пенсионеров, не достигших пенсионного возраста по закону или пенсионеров по инвалидности</w:t>
      </w:r>
      <w:r w:rsidRPr="00137914">
        <w:rPr>
          <w:sz w:val="22"/>
          <w:szCs w:val="22"/>
        </w:rPr>
        <w:t>);</w:t>
      </w:r>
    </w:p>
    <w:p w:rsidR="00C26A3E" w:rsidRPr="00C17BA6" w:rsidRDefault="00C26A3E" w:rsidP="00C26A3E">
      <w:pPr>
        <w:ind w:left="720"/>
        <w:jc w:val="both"/>
        <w:rPr>
          <w:sz w:val="22"/>
          <w:szCs w:val="22"/>
        </w:rPr>
      </w:pPr>
      <w:r w:rsidRPr="00C17BA6">
        <w:rPr>
          <w:sz w:val="22"/>
          <w:szCs w:val="22"/>
        </w:rPr>
        <w:t xml:space="preserve">   - </w:t>
      </w:r>
      <w:r w:rsidRPr="00045377">
        <w:rPr>
          <w:sz w:val="22"/>
          <w:szCs w:val="22"/>
        </w:rPr>
        <w:t>документ Врачебно-трудовой экспертной комиссии (справка ВТЭК) с указанной в нем присвоенной группы инвалидности, срока установления инвалидности.</w:t>
      </w:r>
    </w:p>
    <w:p w:rsidR="00B826D7" w:rsidRDefault="00C26A3E" w:rsidP="00C26A3E">
      <w:pPr>
        <w:ind w:left="720"/>
        <w:jc w:val="both"/>
        <w:rPr>
          <w:sz w:val="22"/>
          <w:szCs w:val="22"/>
        </w:rPr>
      </w:pPr>
      <w:r w:rsidRPr="00F36DBC">
        <w:rPr>
          <w:sz w:val="22"/>
          <w:szCs w:val="22"/>
        </w:rPr>
        <w:t xml:space="preserve">   - справка с места работы по форме работодателя с указанием должности и стажа работы (только для военнослужащих и приравненных к ним сотрудников гос. органов)</w:t>
      </w:r>
      <w:r w:rsidR="00B826D7">
        <w:rPr>
          <w:sz w:val="22"/>
          <w:szCs w:val="22"/>
        </w:rPr>
        <w:t>;</w:t>
      </w:r>
    </w:p>
    <w:p w:rsidR="00C26A3E" w:rsidRPr="00F36DBC" w:rsidRDefault="00B826D7" w:rsidP="00C26A3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выписка из Пенсионного Фонда России (если иное не утверждено Программой кредитования)</w:t>
      </w:r>
      <w:r w:rsidR="00C26A3E" w:rsidRPr="00F36DBC">
        <w:rPr>
          <w:sz w:val="22"/>
          <w:szCs w:val="22"/>
        </w:rPr>
        <w:t>.</w:t>
      </w:r>
    </w:p>
    <w:p w:rsidR="00C26A3E" w:rsidRPr="00F36DBC" w:rsidRDefault="00C26A3E" w:rsidP="00C26A3E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F36DBC">
        <w:rPr>
          <w:b/>
          <w:sz w:val="22"/>
          <w:szCs w:val="22"/>
        </w:rPr>
        <w:t>документы, подтверждающие получение дохода***:</w:t>
      </w:r>
    </w:p>
    <w:p w:rsidR="00C26A3E" w:rsidRPr="00C17BA6" w:rsidRDefault="00C26A3E" w:rsidP="00C26A3E">
      <w:pPr>
        <w:jc w:val="both"/>
        <w:rPr>
          <w:b/>
          <w:i/>
          <w:sz w:val="22"/>
          <w:szCs w:val="22"/>
          <w:u w:val="single"/>
        </w:rPr>
      </w:pPr>
      <w:r w:rsidRPr="00F36DBC">
        <w:rPr>
          <w:b/>
          <w:i/>
          <w:sz w:val="22"/>
          <w:szCs w:val="22"/>
          <w:u w:val="single"/>
        </w:rPr>
        <w:t xml:space="preserve">Для наемных </w:t>
      </w:r>
      <w:r>
        <w:rPr>
          <w:b/>
          <w:i/>
          <w:sz w:val="22"/>
          <w:szCs w:val="22"/>
          <w:u w:val="single"/>
        </w:rPr>
        <w:t>сотрудников</w:t>
      </w:r>
      <w:r w:rsidRPr="00C17BA6">
        <w:rPr>
          <w:b/>
          <w:i/>
          <w:sz w:val="22"/>
          <w:szCs w:val="22"/>
          <w:u w:val="single"/>
        </w:rPr>
        <w:t>:</w:t>
      </w:r>
    </w:p>
    <w:p w:rsidR="00C26A3E" w:rsidRPr="00C17BA6" w:rsidRDefault="00C26A3E" w:rsidP="00C26A3E">
      <w:pPr>
        <w:numPr>
          <w:ilvl w:val="0"/>
          <w:numId w:val="3"/>
        </w:numPr>
        <w:jc w:val="both"/>
        <w:rPr>
          <w:sz w:val="22"/>
          <w:szCs w:val="22"/>
        </w:rPr>
      </w:pPr>
      <w:r w:rsidRPr="00C17BA6">
        <w:rPr>
          <w:sz w:val="22"/>
          <w:szCs w:val="22"/>
        </w:rPr>
        <w:t>справка 2–НДФЛ за 6 последних месяцев или справка от работодателя по форме Банка за последние 6 месяцев;</w:t>
      </w:r>
    </w:p>
    <w:p w:rsidR="00D5610C" w:rsidRPr="00F36DBC" w:rsidRDefault="00D5610C" w:rsidP="00D5610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выписка по текущему (карточному) счету Заемщика за последние 6 (шесть) месяцев, </w:t>
      </w:r>
      <w:r w:rsidRPr="00D5610C">
        <w:rPr>
          <w:sz w:val="22"/>
          <w:szCs w:val="22"/>
        </w:rPr>
        <w:t>заверенная печатью (штампом) и подписью с расшифровкой ФИО и должности</w:t>
      </w:r>
      <w:r w:rsidR="00D10597">
        <w:rPr>
          <w:sz w:val="22"/>
          <w:szCs w:val="22"/>
        </w:rPr>
        <w:t xml:space="preserve"> заверившего должностного лица б</w:t>
      </w:r>
      <w:r w:rsidRPr="00D5610C">
        <w:rPr>
          <w:sz w:val="22"/>
          <w:szCs w:val="22"/>
        </w:rPr>
        <w:t>анка</w:t>
      </w:r>
      <w:r w:rsidR="00D10597">
        <w:rPr>
          <w:sz w:val="22"/>
          <w:szCs w:val="22"/>
        </w:rPr>
        <w:t xml:space="preserve"> или</w:t>
      </w:r>
      <w:r w:rsidRPr="00D5610C">
        <w:rPr>
          <w:sz w:val="22"/>
          <w:szCs w:val="22"/>
        </w:rPr>
        <w:t xml:space="preserve"> получ</w:t>
      </w:r>
      <w:r>
        <w:rPr>
          <w:sz w:val="22"/>
          <w:szCs w:val="22"/>
        </w:rPr>
        <w:t>енная из электронного кабинета З</w:t>
      </w:r>
      <w:r w:rsidRPr="00D5610C">
        <w:rPr>
          <w:sz w:val="22"/>
          <w:szCs w:val="22"/>
        </w:rPr>
        <w:t>аемщика в банке в виде электронного документа или снимка экрана с обязательным указанием адресной строки (при необходимости, дополнительно предоставляется снимок экрана главной страницы электронного кабинета клиента)</w:t>
      </w:r>
      <w:r w:rsidR="00D10597">
        <w:rPr>
          <w:sz w:val="22"/>
          <w:szCs w:val="22"/>
        </w:rPr>
        <w:t>;</w:t>
      </w:r>
    </w:p>
    <w:p w:rsidR="00C26A3E" w:rsidRPr="00F36DBC" w:rsidRDefault="00C26A3E" w:rsidP="00C26A3E">
      <w:pPr>
        <w:numPr>
          <w:ilvl w:val="0"/>
          <w:numId w:val="3"/>
        </w:numPr>
        <w:jc w:val="both"/>
        <w:rPr>
          <w:sz w:val="22"/>
          <w:szCs w:val="22"/>
        </w:rPr>
      </w:pPr>
      <w:r w:rsidRPr="00F36DBC">
        <w:rPr>
          <w:sz w:val="22"/>
          <w:szCs w:val="22"/>
        </w:rPr>
        <w:t>3-НДФЛ за 12 месяцев;</w:t>
      </w:r>
    </w:p>
    <w:p w:rsidR="00C26A3E" w:rsidRPr="00F36DBC" w:rsidRDefault="00C26A3E" w:rsidP="00C26A3E">
      <w:pPr>
        <w:numPr>
          <w:ilvl w:val="0"/>
          <w:numId w:val="3"/>
        </w:numPr>
        <w:jc w:val="both"/>
        <w:rPr>
          <w:sz w:val="22"/>
          <w:szCs w:val="22"/>
        </w:rPr>
      </w:pPr>
      <w:r w:rsidRPr="001D725F">
        <w:rPr>
          <w:sz w:val="22"/>
          <w:szCs w:val="22"/>
        </w:rPr>
        <w:t>при  наличии дополнительных доходов от других организаций - справка с места дополнительной работы обо всех произведенных выплатах за 6 последних месяцев;</w:t>
      </w:r>
    </w:p>
    <w:p w:rsidR="00C26A3E" w:rsidRPr="00F36DBC" w:rsidRDefault="00C26A3E" w:rsidP="00C26A3E">
      <w:pPr>
        <w:jc w:val="both"/>
        <w:rPr>
          <w:b/>
          <w:i/>
          <w:sz w:val="22"/>
          <w:szCs w:val="22"/>
          <w:u w:val="single"/>
        </w:rPr>
      </w:pPr>
      <w:r w:rsidRPr="00F36DBC">
        <w:rPr>
          <w:b/>
          <w:i/>
          <w:sz w:val="22"/>
          <w:szCs w:val="22"/>
          <w:u w:val="single"/>
        </w:rPr>
        <w:t>Для военнослужащих и сотрудников следующих гос. органов и их подразделений (МВД, ФСБ, МЧС, Федеральная таможенная служба, Министерство обороны, УФСКН, УФСИН, ФСО):</w:t>
      </w:r>
    </w:p>
    <w:p w:rsidR="00C26A3E" w:rsidRPr="00F36DBC" w:rsidRDefault="00C26A3E" w:rsidP="0034505D">
      <w:pPr>
        <w:numPr>
          <w:ilvl w:val="0"/>
          <w:numId w:val="4"/>
        </w:numPr>
        <w:tabs>
          <w:tab w:val="clear" w:pos="1004"/>
          <w:tab w:val="num" w:pos="709"/>
        </w:tabs>
        <w:ind w:left="709" w:hanging="425"/>
        <w:jc w:val="both"/>
        <w:rPr>
          <w:sz w:val="22"/>
          <w:szCs w:val="22"/>
        </w:rPr>
      </w:pPr>
      <w:r w:rsidRPr="00F36DBC">
        <w:rPr>
          <w:sz w:val="22"/>
          <w:szCs w:val="22"/>
        </w:rPr>
        <w:t>справка 2–НДФЛ за 6 последних месяцев;</w:t>
      </w:r>
    </w:p>
    <w:p w:rsidR="00C26A3E" w:rsidRPr="00F36DBC" w:rsidRDefault="00C26A3E" w:rsidP="0034505D">
      <w:pPr>
        <w:numPr>
          <w:ilvl w:val="0"/>
          <w:numId w:val="4"/>
        </w:numPr>
        <w:tabs>
          <w:tab w:val="clear" w:pos="1004"/>
          <w:tab w:val="num" w:pos="709"/>
        </w:tabs>
        <w:ind w:left="709" w:hanging="425"/>
        <w:jc w:val="both"/>
        <w:rPr>
          <w:sz w:val="22"/>
          <w:szCs w:val="22"/>
        </w:rPr>
      </w:pPr>
      <w:r w:rsidRPr="00F36DBC">
        <w:rPr>
          <w:sz w:val="22"/>
          <w:szCs w:val="22"/>
        </w:rPr>
        <w:t>справка с места службы за последние 6 месяцев по форме Банка/работодателя, подтверждающая официальный доход;</w:t>
      </w:r>
    </w:p>
    <w:p w:rsidR="0034505D" w:rsidRDefault="0034505D" w:rsidP="0034505D">
      <w:pPr>
        <w:pStyle w:val="aa"/>
        <w:numPr>
          <w:ilvl w:val="0"/>
          <w:numId w:val="4"/>
        </w:numPr>
        <w:tabs>
          <w:tab w:val="clear" w:pos="1004"/>
          <w:tab w:val="num" w:pos="709"/>
        </w:tabs>
        <w:ind w:left="709" w:hanging="425"/>
        <w:jc w:val="both"/>
        <w:rPr>
          <w:sz w:val="22"/>
          <w:szCs w:val="22"/>
        </w:rPr>
      </w:pPr>
      <w:r w:rsidRPr="0034505D">
        <w:rPr>
          <w:sz w:val="22"/>
          <w:szCs w:val="22"/>
        </w:rPr>
        <w:t>выписка по текущему (карточному) счету Заемщика за последние 6 (шесть) месяцев, заверенная печатью (штампом) и подписью с расшифровкой ФИО и должности заверившего должностного лица банка или полученная из электронного кабинета Заемщика в банке в виде электронного документа или снимка экрана с обязательным указанием адресной строки (при необходимости, дополнительно предоставляется снимок экрана главной страницы электронного кабинета клиента);</w:t>
      </w:r>
    </w:p>
    <w:p w:rsidR="00C26A3E" w:rsidRPr="001D725F" w:rsidRDefault="00C26A3E" w:rsidP="0034505D">
      <w:pPr>
        <w:rPr>
          <w:b/>
          <w:i/>
          <w:u w:val="single"/>
        </w:rPr>
      </w:pPr>
      <w:r w:rsidRPr="001D725F">
        <w:rPr>
          <w:b/>
          <w:i/>
          <w:u w:val="single"/>
        </w:rPr>
        <w:lastRenderedPageBreak/>
        <w:t>Для владельцев бизнеса с долей уставного капитала 50 и более процентов:</w:t>
      </w:r>
    </w:p>
    <w:p w:rsidR="00C26A3E" w:rsidRPr="00EE649B" w:rsidRDefault="00C26A3E" w:rsidP="00C26A3E">
      <w:pPr>
        <w:numPr>
          <w:ilvl w:val="0"/>
          <w:numId w:val="5"/>
        </w:numPr>
        <w:jc w:val="both"/>
        <w:rPr>
          <w:sz w:val="22"/>
          <w:szCs w:val="22"/>
        </w:rPr>
      </w:pPr>
      <w:r w:rsidRPr="001D725F">
        <w:rPr>
          <w:sz w:val="22"/>
          <w:szCs w:val="22"/>
        </w:rPr>
        <w:t xml:space="preserve">справки  со  всех мест  работы  о  размере  дохода за последние 6 месяцев </w:t>
      </w:r>
      <w:r w:rsidRPr="00EE649B">
        <w:rPr>
          <w:sz w:val="22"/>
          <w:szCs w:val="22"/>
        </w:rPr>
        <w:t xml:space="preserve">по форме 2-НДФЛ или справка от работодателя по форме Банка за последние 6 месяцев; </w:t>
      </w:r>
    </w:p>
    <w:p w:rsidR="00C26A3E" w:rsidRPr="007E06BD" w:rsidRDefault="00C26A3E" w:rsidP="00C26A3E">
      <w:pPr>
        <w:numPr>
          <w:ilvl w:val="0"/>
          <w:numId w:val="5"/>
        </w:numPr>
        <w:jc w:val="both"/>
        <w:rPr>
          <w:sz w:val="22"/>
          <w:szCs w:val="22"/>
        </w:rPr>
      </w:pPr>
      <w:r w:rsidRPr="007E06BD">
        <w:rPr>
          <w:sz w:val="22"/>
          <w:szCs w:val="22"/>
        </w:rPr>
        <w:t>выписка из ЕГРЮЛ;</w:t>
      </w:r>
    </w:p>
    <w:p w:rsidR="00C26A3E" w:rsidRPr="002D39B0" w:rsidRDefault="00C26A3E" w:rsidP="00C26A3E">
      <w:pPr>
        <w:numPr>
          <w:ilvl w:val="0"/>
          <w:numId w:val="5"/>
        </w:numPr>
        <w:jc w:val="both"/>
        <w:rPr>
          <w:sz w:val="22"/>
          <w:szCs w:val="22"/>
        </w:rPr>
      </w:pPr>
      <w:r w:rsidRPr="002D39B0">
        <w:rPr>
          <w:sz w:val="22"/>
          <w:szCs w:val="22"/>
        </w:rPr>
        <w:t>краткая характеристика бизнеса:</w:t>
      </w:r>
    </w:p>
    <w:p w:rsidR="00C26A3E" w:rsidRPr="002D39B0" w:rsidRDefault="00C26A3E" w:rsidP="00C26A3E">
      <w:pPr>
        <w:ind w:left="84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- срок деятельности, основной вид деятельности;</w:t>
      </w:r>
    </w:p>
    <w:p w:rsidR="00C26A3E" w:rsidRPr="002D39B0" w:rsidRDefault="00C26A3E" w:rsidP="00C26A3E">
      <w:pPr>
        <w:ind w:left="84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- место ведения бизнеса (аренда или собственность);</w:t>
      </w:r>
    </w:p>
    <w:p w:rsidR="00C26A3E" w:rsidRPr="002D39B0" w:rsidRDefault="00C26A3E" w:rsidP="00C26A3E">
      <w:pPr>
        <w:ind w:left="84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- система налогообложения;</w:t>
      </w:r>
    </w:p>
    <w:p w:rsidR="00C26A3E" w:rsidRPr="002D39B0" w:rsidRDefault="00C26A3E" w:rsidP="00C26A3E">
      <w:pPr>
        <w:ind w:left="84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- наличие расчетного счета;</w:t>
      </w:r>
    </w:p>
    <w:p w:rsidR="00C26A3E" w:rsidRPr="002D39B0" w:rsidRDefault="00C26A3E" w:rsidP="00C26A3E">
      <w:pPr>
        <w:ind w:left="84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- наличие наемных работников;</w:t>
      </w:r>
    </w:p>
    <w:p w:rsidR="00C26A3E" w:rsidRPr="002D39B0" w:rsidRDefault="00C26A3E" w:rsidP="00C26A3E">
      <w:pPr>
        <w:ind w:left="84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- основные контрагенты;</w:t>
      </w:r>
    </w:p>
    <w:p w:rsidR="00C26A3E" w:rsidRPr="002D39B0" w:rsidRDefault="00C26A3E" w:rsidP="00C26A3E">
      <w:pPr>
        <w:ind w:left="480" w:firstLine="6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- наличие/отсутствие кредитов и займов организации;</w:t>
      </w:r>
    </w:p>
    <w:p w:rsidR="00C26A3E" w:rsidRPr="002D39B0" w:rsidRDefault="00C26A3E" w:rsidP="00C26A3E">
      <w:pPr>
        <w:ind w:left="480" w:firstLine="6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- наличие кредитных лимитов;</w:t>
      </w:r>
    </w:p>
    <w:p w:rsidR="00C26A3E" w:rsidRPr="002D39B0" w:rsidRDefault="00C26A3E" w:rsidP="00C26A3E">
      <w:pPr>
        <w:ind w:left="480" w:firstLine="6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- информация о качестве кредитной истории;</w:t>
      </w:r>
    </w:p>
    <w:p w:rsidR="00C26A3E" w:rsidRPr="002D39B0" w:rsidRDefault="00C26A3E" w:rsidP="00C26A3E">
      <w:pPr>
        <w:ind w:left="480" w:firstLine="6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- наличие   выданных  обязательств  (поручительства,   аккредитивы,   полученные  </w:t>
      </w:r>
    </w:p>
    <w:p w:rsidR="00C26A3E" w:rsidRPr="002D39B0" w:rsidRDefault="00C26A3E" w:rsidP="00C26A3E">
      <w:pPr>
        <w:ind w:left="480" w:firstLine="6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гарантии) в обслуживающих банках;</w:t>
      </w:r>
    </w:p>
    <w:p w:rsidR="00C26A3E" w:rsidRPr="002D39B0" w:rsidRDefault="00C26A3E" w:rsidP="00C26A3E">
      <w:pPr>
        <w:ind w:left="480" w:firstLine="6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- наличие или отсутствии  картотеки № 2 (по каждому из обслуживающих банков);</w:t>
      </w:r>
    </w:p>
    <w:p w:rsidR="00C26A3E" w:rsidRPr="002D39B0" w:rsidRDefault="00C26A3E" w:rsidP="00C26A3E">
      <w:pPr>
        <w:numPr>
          <w:ilvl w:val="0"/>
          <w:numId w:val="5"/>
        </w:numPr>
        <w:jc w:val="both"/>
        <w:rPr>
          <w:sz w:val="22"/>
          <w:szCs w:val="22"/>
        </w:rPr>
      </w:pPr>
      <w:r w:rsidRPr="002D39B0">
        <w:rPr>
          <w:sz w:val="22"/>
          <w:szCs w:val="22"/>
        </w:rPr>
        <w:t>официальная налоговая отчетность организации за 2 последних отчетных периода  (с отметкой  о принятии налоговой инспекцией/протокол входного контроля/копии почтовых квитанций);</w:t>
      </w:r>
    </w:p>
    <w:p w:rsidR="00C26A3E" w:rsidRPr="002D39B0" w:rsidRDefault="00C26A3E" w:rsidP="00C26A3E">
      <w:pPr>
        <w:numPr>
          <w:ilvl w:val="0"/>
          <w:numId w:val="5"/>
        </w:numPr>
        <w:jc w:val="both"/>
        <w:rPr>
          <w:sz w:val="22"/>
          <w:szCs w:val="22"/>
        </w:rPr>
      </w:pPr>
      <w:r w:rsidRPr="002D39B0">
        <w:rPr>
          <w:sz w:val="22"/>
          <w:szCs w:val="22"/>
        </w:rPr>
        <w:t>Бухгалтерский баланс и Отчет о финансовых результатах (Отчет о прибылях и убытках) за последний год;</w:t>
      </w:r>
    </w:p>
    <w:p w:rsidR="00C26A3E" w:rsidRPr="002D39B0" w:rsidRDefault="00C26A3E" w:rsidP="00C26A3E">
      <w:pPr>
        <w:numPr>
          <w:ilvl w:val="0"/>
          <w:numId w:val="5"/>
        </w:numPr>
        <w:jc w:val="both"/>
        <w:rPr>
          <w:sz w:val="22"/>
          <w:szCs w:val="22"/>
        </w:rPr>
      </w:pPr>
      <w:r w:rsidRPr="002D39B0">
        <w:rPr>
          <w:sz w:val="22"/>
          <w:szCs w:val="22"/>
        </w:rPr>
        <w:t>Справка из обслуживающих банков об оборотах по расчетному счету (оборот по дебету/оборот по кредиту) за последние 6 мес. (помесячно) или развернутая выписка по расчетному счету (за последний месяц);</w:t>
      </w:r>
    </w:p>
    <w:p w:rsidR="00C26A3E" w:rsidRPr="002D39B0" w:rsidRDefault="00C26A3E" w:rsidP="00C26A3E">
      <w:pPr>
        <w:numPr>
          <w:ilvl w:val="0"/>
          <w:numId w:val="5"/>
        </w:numPr>
        <w:jc w:val="both"/>
        <w:rPr>
          <w:sz w:val="22"/>
          <w:szCs w:val="22"/>
        </w:rPr>
      </w:pPr>
      <w:r w:rsidRPr="002D39B0">
        <w:rPr>
          <w:sz w:val="22"/>
          <w:szCs w:val="22"/>
        </w:rPr>
        <w:t>копии 3-4 договоров с партнерами-контрагентами, подтверждающих ведение деятельности (при наличии);</w:t>
      </w:r>
    </w:p>
    <w:p w:rsidR="00C26A3E" w:rsidRPr="002D39B0" w:rsidRDefault="00C26A3E" w:rsidP="00C26A3E">
      <w:pPr>
        <w:numPr>
          <w:ilvl w:val="0"/>
          <w:numId w:val="5"/>
        </w:numPr>
        <w:jc w:val="both"/>
        <w:rPr>
          <w:sz w:val="22"/>
          <w:szCs w:val="22"/>
        </w:rPr>
      </w:pPr>
      <w:r w:rsidRPr="002D39B0">
        <w:rPr>
          <w:sz w:val="22"/>
          <w:szCs w:val="22"/>
        </w:rPr>
        <w:t>копии договоров аренды</w:t>
      </w:r>
      <w:r w:rsidRPr="00F36DBC">
        <w:rPr>
          <w:sz w:val="22"/>
          <w:szCs w:val="22"/>
        </w:rPr>
        <w:t>/свидетельства о собственности/в</w:t>
      </w:r>
      <w:r>
        <w:rPr>
          <w:sz w:val="22"/>
          <w:szCs w:val="22"/>
        </w:rPr>
        <w:t>ыписки из ЕГРП (ЕГРН), подтверждающие право собственности</w:t>
      </w:r>
      <w:r w:rsidRPr="00F36DBC">
        <w:rPr>
          <w:sz w:val="22"/>
          <w:szCs w:val="22"/>
        </w:rPr>
        <w:t xml:space="preserve"> на помещения</w:t>
      </w:r>
      <w:r w:rsidRPr="002D39B0">
        <w:rPr>
          <w:sz w:val="22"/>
          <w:szCs w:val="22"/>
        </w:rPr>
        <w:t>, где размещается коммерческая организация (офис, магазин, склад).</w:t>
      </w:r>
    </w:p>
    <w:p w:rsidR="00C26A3E" w:rsidRPr="002D39B0" w:rsidRDefault="00C26A3E" w:rsidP="00C26A3E">
      <w:pPr>
        <w:ind w:left="714" w:hanging="357"/>
        <w:rPr>
          <w:b/>
          <w:i/>
          <w:sz w:val="22"/>
          <w:szCs w:val="22"/>
          <w:u w:val="single"/>
        </w:rPr>
      </w:pPr>
      <w:r w:rsidRPr="002D39B0">
        <w:rPr>
          <w:b/>
          <w:i/>
          <w:sz w:val="22"/>
          <w:szCs w:val="22"/>
          <w:u w:val="single"/>
        </w:rPr>
        <w:t>Для индивидуальных предпринимателей: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900"/>
        </w:tabs>
        <w:ind w:left="900"/>
        <w:jc w:val="both"/>
        <w:rPr>
          <w:color w:val="FF0000"/>
          <w:sz w:val="22"/>
          <w:szCs w:val="22"/>
        </w:rPr>
      </w:pPr>
      <w:r w:rsidRPr="002D39B0">
        <w:rPr>
          <w:sz w:val="22"/>
          <w:szCs w:val="22"/>
        </w:rPr>
        <w:t>краткая характеристика бизнеса:</w:t>
      </w:r>
    </w:p>
    <w:p w:rsidR="00C26A3E" w:rsidRPr="002D39B0" w:rsidRDefault="00C26A3E" w:rsidP="00C26A3E">
      <w:pPr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-  срок деятельности; </w:t>
      </w:r>
    </w:p>
    <w:p w:rsidR="00C26A3E" w:rsidRPr="002D39B0" w:rsidRDefault="00C26A3E" w:rsidP="00C26A3E">
      <w:pPr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-  основной вид деятельности; </w:t>
      </w:r>
    </w:p>
    <w:p w:rsidR="00C26A3E" w:rsidRPr="002D39B0" w:rsidRDefault="00C26A3E" w:rsidP="00C26A3E">
      <w:pPr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-  место ведения бизнеса (аренда или собственность);</w:t>
      </w:r>
    </w:p>
    <w:p w:rsidR="00C26A3E" w:rsidRPr="002D39B0" w:rsidRDefault="00C26A3E" w:rsidP="00C26A3E">
      <w:pPr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-  система налогообложения;</w:t>
      </w:r>
    </w:p>
    <w:p w:rsidR="00C26A3E" w:rsidRPr="002D39B0" w:rsidRDefault="00C26A3E" w:rsidP="00C26A3E">
      <w:pPr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-  наличие расчетного счета;</w:t>
      </w:r>
    </w:p>
    <w:p w:rsidR="00C26A3E" w:rsidRPr="002D39B0" w:rsidRDefault="00C26A3E" w:rsidP="00C26A3E">
      <w:pPr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-  наличие наемных работников;</w:t>
      </w:r>
    </w:p>
    <w:p w:rsidR="00C26A3E" w:rsidRPr="002D39B0" w:rsidRDefault="00C26A3E" w:rsidP="00C26A3E">
      <w:pPr>
        <w:tabs>
          <w:tab w:val="num" w:pos="900"/>
        </w:tabs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-  основные контрагенты;</w:t>
      </w:r>
    </w:p>
    <w:p w:rsidR="00C26A3E" w:rsidRPr="002D39B0" w:rsidRDefault="00C26A3E" w:rsidP="00C26A3E">
      <w:pPr>
        <w:tabs>
          <w:tab w:val="num" w:pos="1080"/>
        </w:tabs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         -  наличие/отсутствие кредитов и займов организации;</w:t>
      </w:r>
    </w:p>
    <w:p w:rsidR="00C26A3E" w:rsidRPr="002D39B0" w:rsidRDefault="00C26A3E" w:rsidP="00C26A3E">
      <w:pPr>
        <w:tabs>
          <w:tab w:val="num" w:pos="1080"/>
        </w:tabs>
        <w:ind w:left="1260" w:hanging="18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-  наличие кредитных лимитов;</w:t>
      </w:r>
    </w:p>
    <w:p w:rsidR="00C26A3E" w:rsidRPr="002D39B0" w:rsidRDefault="00C26A3E" w:rsidP="00C26A3E">
      <w:pPr>
        <w:tabs>
          <w:tab w:val="num" w:pos="1080"/>
        </w:tabs>
        <w:ind w:left="1260" w:hanging="18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-  информация о качестве кредитной истории;</w:t>
      </w:r>
    </w:p>
    <w:p w:rsidR="00C26A3E" w:rsidRPr="002D39B0" w:rsidRDefault="00C26A3E" w:rsidP="00C26A3E">
      <w:pPr>
        <w:tabs>
          <w:tab w:val="num" w:pos="1080"/>
        </w:tabs>
        <w:ind w:left="720" w:hanging="18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 - наличие  выданных  обязательств  (поручительства,  аккредитивы, полученные                  гарантии) в обслуживающих банках;</w:t>
      </w:r>
    </w:p>
    <w:p w:rsidR="00C26A3E" w:rsidRPr="002D39B0" w:rsidRDefault="00C26A3E" w:rsidP="00C26A3E">
      <w:pPr>
        <w:tabs>
          <w:tab w:val="num" w:pos="1080"/>
        </w:tabs>
        <w:ind w:left="1260" w:hanging="18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-  наличие или отсутствие  картотеки № 2 (по каждому из обслуживающих банков);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851"/>
        </w:tabs>
        <w:ind w:hanging="678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выписка из ЕГРИП;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900"/>
        </w:tabs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официальная  налоговая  отчетность организации за </w:t>
      </w:r>
      <w:r w:rsidRPr="00A017E1">
        <w:rPr>
          <w:sz w:val="22"/>
          <w:szCs w:val="22"/>
        </w:rPr>
        <w:t>полный календарный год (для системы налогообложения в виде единого налога на вмененный доход для отдельных видов деятельности – за последние полные четыре квартала (12 месяц</w:t>
      </w:r>
      <w:r>
        <w:rPr>
          <w:sz w:val="22"/>
          <w:szCs w:val="22"/>
        </w:rPr>
        <w:t xml:space="preserve">ев)), </w:t>
      </w:r>
      <w:r w:rsidRPr="002D39B0">
        <w:rPr>
          <w:sz w:val="22"/>
          <w:szCs w:val="22"/>
        </w:rPr>
        <w:t xml:space="preserve">  с отметкой о принятии    налоговой     инспекцией,   заверенные   организацией  или  с отметкой  компании, уполномоченной  на  оказание   услуг  по  подготовке  и передаче официальной отчетности  для налоговой  инспекции;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851"/>
        </w:tabs>
        <w:ind w:left="851" w:hanging="284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Бухгалтерский баланс и Отчет о финансовых результатах (Отчет о прибылях и убытках) за последний год;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900"/>
        </w:tabs>
        <w:ind w:hanging="705"/>
        <w:jc w:val="both"/>
        <w:rPr>
          <w:sz w:val="22"/>
          <w:szCs w:val="22"/>
        </w:rPr>
      </w:pPr>
      <w:r w:rsidRPr="002D39B0">
        <w:rPr>
          <w:sz w:val="22"/>
          <w:szCs w:val="22"/>
        </w:rPr>
        <w:lastRenderedPageBreak/>
        <w:t>справка из налоговой инспекции об отсутствии задолженности по налогам и сборам;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900"/>
        </w:tabs>
        <w:ind w:hanging="705"/>
        <w:jc w:val="both"/>
        <w:rPr>
          <w:sz w:val="22"/>
          <w:szCs w:val="22"/>
        </w:rPr>
      </w:pPr>
      <w:r w:rsidRPr="002D39B0">
        <w:rPr>
          <w:bCs/>
          <w:iCs/>
          <w:sz w:val="22"/>
          <w:szCs w:val="22"/>
        </w:rPr>
        <w:t xml:space="preserve">Управленческая    отчетность по форме Банка, заверенная печатью и подписью ИП;  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900"/>
        </w:tabs>
        <w:ind w:left="900"/>
        <w:jc w:val="both"/>
        <w:rPr>
          <w:bCs/>
          <w:iCs/>
          <w:sz w:val="22"/>
          <w:szCs w:val="22"/>
        </w:rPr>
      </w:pPr>
      <w:r w:rsidRPr="002D39B0">
        <w:rPr>
          <w:sz w:val="22"/>
          <w:szCs w:val="22"/>
        </w:rPr>
        <w:t>копия   книги   учета  доходов   и   расходов</w:t>
      </w:r>
      <w:r w:rsidRPr="002D39B0">
        <w:rPr>
          <w:bCs/>
          <w:iCs/>
          <w:sz w:val="22"/>
          <w:szCs w:val="22"/>
        </w:rPr>
        <w:t>/иная отчетность ИП, подтверждающая выручку и расходы (заверенные   печатью и подписью ИП);</w:t>
      </w:r>
      <w:r w:rsidRPr="002D39B0">
        <w:rPr>
          <w:bCs/>
          <w:i/>
          <w:iCs/>
          <w:sz w:val="22"/>
          <w:szCs w:val="22"/>
        </w:rPr>
        <w:t xml:space="preserve">  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900"/>
        </w:tabs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справка из обслуживающих банков об оборотах по расчетному счету (оборот по дебету/оборот по кредиту) за последние 6 мес. (помесячно) или развернутая выписка по расчетному счету (за последний месяц)</w:t>
      </w:r>
      <w:r w:rsidR="00E05F01" w:rsidRPr="00E05F01">
        <w:rPr>
          <w:sz w:val="22"/>
          <w:szCs w:val="22"/>
        </w:rPr>
        <w:t xml:space="preserve"> </w:t>
      </w:r>
      <w:r w:rsidR="00E05F01">
        <w:rPr>
          <w:sz w:val="22"/>
          <w:szCs w:val="22"/>
        </w:rPr>
        <w:t>при наличии открытого расчетного счета ИП</w:t>
      </w:r>
      <w:r w:rsidRPr="002D39B0">
        <w:rPr>
          <w:sz w:val="22"/>
          <w:szCs w:val="22"/>
        </w:rPr>
        <w:t>;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900"/>
        </w:tabs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копии 3-4 договоров с партнерами-контрагентами, подтверждающих ведение деятельности (при наличии);</w:t>
      </w:r>
    </w:p>
    <w:p w:rsidR="00C26A3E" w:rsidRPr="002D39B0" w:rsidRDefault="00C26A3E" w:rsidP="00C26A3E">
      <w:pPr>
        <w:numPr>
          <w:ilvl w:val="0"/>
          <w:numId w:val="6"/>
        </w:numPr>
        <w:tabs>
          <w:tab w:val="num" w:pos="900"/>
        </w:tabs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копии договоров </w:t>
      </w:r>
      <w:r w:rsidRPr="00F36DBC">
        <w:rPr>
          <w:sz w:val="22"/>
          <w:szCs w:val="22"/>
        </w:rPr>
        <w:t>аренды/свидетельства о собственности/выписки</w:t>
      </w:r>
      <w:r>
        <w:rPr>
          <w:sz w:val="22"/>
          <w:szCs w:val="22"/>
        </w:rPr>
        <w:t xml:space="preserve"> из ЕГРП (ЕГРН), подтверждающие право собственности</w:t>
      </w:r>
      <w:r w:rsidRPr="002D39B0">
        <w:rPr>
          <w:sz w:val="22"/>
          <w:szCs w:val="22"/>
        </w:rPr>
        <w:t xml:space="preserve"> на помещения, где размещается коммерческая организация (офис, магазин, склад).</w:t>
      </w:r>
    </w:p>
    <w:p w:rsidR="00C26A3E" w:rsidRPr="002D39B0" w:rsidRDefault="00C26A3E" w:rsidP="00C26A3E">
      <w:pPr>
        <w:ind w:left="714" w:hanging="357"/>
        <w:rPr>
          <w:b/>
          <w:i/>
          <w:sz w:val="22"/>
          <w:szCs w:val="22"/>
          <w:u w:val="single"/>
        </w:rPr>
      </w:pPr>
      <w:r w:rsidRPr="002D39B0">
        <w:rPr>
          <w:b/>
          <w:i/>
          <w:sz w:val="22"/>
          <w:szCs w:val="22"/>
          <w:u w:val="single"/>
        </w:rPr>
        <w:t>Для пенсионеров:</w:t>
      </w:r>
    </w:p>
    <w:p w:rsidR="00C26A3E" w:rsidRDefault="00C26A3E" w:rsidP="00C26A3E">
      <w:pPr>
        <w:numPr>
          <w:ilvl w:val="0"/>
          <w:numId w:val="1"/>
        </w:numPr>
        <w:tabs>
          <w:tab w:val="num" w:pos="900"/>
        </w:tabs>
        <w:ind w:left="90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выписка по текущему счету, на который осуществляется перечисление пенсии (заверенная банком) или справка о пенсии из Пенсионного фонда РФ / (МИНОБОРОНЫ РФ) за последние 3 (три) месяца или справка о размере пенсии  в целом;</w:t>
      </w:r>
    </w:p>
    <w:p w:rsidR="00A856D9" w:rsidRPr="00137914" w:rsidRDefault="007F4A5E" w:rsidP="00A856D9">
      <w:pPr>
        <w:pStyle w:val="ConsPlusNormal"/>
        <w:numPr>
          <w:ilvl w:val="0"/>
          <w:numId w:val="1"/>
        </w:numPr>
        <w:tabs>
          <w:tab w:val="clear" w:pos="1425"/>
          <w:tab w:val="left" w:pos="427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37914">
        <w:rPr>
          <w:rFonts w:ascii="Times New Roman" w:hAnsi="Times New Roman" w:cs="Times New Roman"/>
          <w:sz w:val="22"/>
          <w:szCs w:val="22"/>
        </w:rPr>
        <w:t xml:space="preserve">справка по </w:t>
      </w:r>
      <w:r w:rsidR="00A856D9" w:rsidRPr="00137914">
        <w:rPr>
          <w:rFonts w:ascii="Times New Roman" w:hAnsi="Times New Roman" w:cs="Times New Roman"/>
          <w:sz w:val="22"/>
          <w:szCs w:val="22"/>
        </w:rPr>
        <w:t>форм</w:t>
      </w:r>
      <w:r w:rsidRPr="00137914">
        <w:rPr>
          <w:rFonts w:ascii="Times New Roman" w:hAnsi="Times New Roman" w:cs="Times New Roman"/>
          <w:sz w:val="22"/>
          <w:szCs w:val="22"/>
        </w:rPr>
        <w:t>е</w:t>
      </w:r>
      <w:r w:rsidR="00A856D9" w:rsidRPr="00137914">
        <w:rPr>
          <w:rFonts w:ascii="Times New Roman" w:hAnsi="Times New Roman" w:cs="Times New Roman"/>
          <w:sz w:val="22"/>
          <w:szCs w:val="22"/>
        </w:rPr>
        <w:t xml:space="preserve"> 2-НДФЛ (код 1240);</w:t>
      </w:r>
    </w:p>
    <w:p w:rsidR="00A856D9" w:rsidRPr="00137914" w:rsidRDefault="00A856D9" w:rsidP="00A856D9">
      <w:pPr>
        <w:pStyle w:val="ConsPlusNormal"/>
        <w:numPr>
          <w:ilvl w:val="0"/>
          <w:numId w:val="1"/>
        </w:numPr>
        <w:tabs>
          <w:tab w:val="clear" w:pos="1425"/>
          <w:tab w:val="left" w:pos="427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37914">
        <w:rPr>
          <w:rFonts w:ascii="Times New Roman" w:hAnsi="Times New Roman" w:cs="Times New Roman"/>
          <w:sz w:val="22"/>
          <w:szCs w:val="22"/>
        </w:rPr>
        <w:t>справк</w:t>
      </w:r>
      <w:r w:rsidR="007F4A5E" w:rsidRPr="00137914">
        <w:rPr>
          <w:rFonts w:ascii="Times New Roman" w:hAnsi="Times New Roman" w:cs="Times New Roman"/>
          <w:sz w:val="22"/>
          <w:szCs w:val="22"/>
        </w:rPr>
        <w:t>а</w:t>
      </w:r>
      <w:r w:rsidRPr="00137914">
        <w:rPr>
          <w:rFonts w:ascii="Times New Roman" w:hAnsi="Times New Roman" w:cs="Times New Roman"/>
          <w:sz w:val="22"/>
          <w:szCs w:val="22"/>
        </w:rPr>
        <w:t xml:space="preserve"> из НПФ о произведенных выплатах негосударственной пенсии (в произвольной форме);</w:t>
      </w:r>
    </w:p>
    <w:p w:rsidR="00A856D9" w:rsidRPr="00137914" w:rsidRDefault="00A856D9" w:rsidP="00A856D9">
      <w:pPr>
        <w:pStyle w:val="ConsPlusNormal"/>
        <w:numPr>
          <w:ilvl w:val="0"/>
          <w:numId w:val="1"/>
        </w:numPr>
        <w:tabs>
          <w:tab w:val="clear" w:pos="1425"/>
          <w:tab w:val="left" w:pos="427"/>
          <w:tab w:val="num" w:pos="851"/>
        </w:tabs>
        <w:ind w:left="900" w:hanging="284"/>
        <w:jc w:val="both"/>
        <w:rPr>
          <w:rFonts w:ascii="Times New Roman" w:hAnsi="Times New Roman" w:cs="Times New Roman"/>
          <w:sz w:val="22"/>
          <w:szCs w:val="22"/>
        </w:rPr>
      </w:pPr>
      <w:r w:rsidRPr="00137914">
        <w:rPr>
          <w:rFonts w:ascii="Times New Roman" w:hAnsi="Times New Roman" w:cs="Times New Roman"/>
          <w:sz w:val="22"/>
          <w:szCs w:val="22"/>
        </w:rPr>
        <w:t>выписка с текущего (карточного) счета, подтверждающая получение негосударственных пенсионных выплат, заверенная банком, при условии указания в наименовании платежа НПФ в качестве плательщика».</w:t>
      </w:r>
    </w:p>
    <w:p w:rsidR="00C26A3E" w:rsidRPr="002D39B0" w:rsidRDefault="00C26A3E" w:rsidP="00C26A3E">
      <w:pPr>
        <w:ind w:left="714" w:hanging="357"/>
        <w:rPr>
          <w:b/>
          <w:i/>
          <w:sz w:val="22"/>
          <w:szCs w:val="22"/>
          <w:u w:val="single"/>
        </w:rPr>
      </w:pPr>
      <w:r w:rsidRPr="002D39B0">
        <w:rPr>
          <w:b/>
          <w:i/>
          <w:sz w:val="22"/>
          <w:szCs w:val="22"/>
          <w:u w:val="single"/>
        </w:rPr>
        <w:t>Для всех категорий заемщиков:</w:t>
      </w:r>
    </w:p>
    <w:p w:rsidR="00C26A3E" w:rsidRPr="002D39B0" w:rsidRDefault="00C26A3E" w:rsidP="00C26A3E">
      <w:pPr>
        <w:numPr>
          <w:ilvl w:val="0"/>
          <w:numId w:val="1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Другие  документы,  подтверждающие  наличие дополнительных  доходов за последние 6 месяцев (например:  дивидендов  по  акциям,  долям  и  паям,  проценты  по  вкладам,  авторские   гонорары,   арендная   плата  и т.п.).</w:t>
      </w:r>
    </w:p>
    <w:p w:rsidR="00C26A3E" w:rsidRPr="002D39B0" w:rsidRDefault="00C26A3E" w:rsidP="00C26A3E">
      <w:pPr>
        <w:tabs>
          <w:tab w:val="num" w:pos="720"/>
        </w:tabs>
        <w:jc w:val="both"/>
        <w:rPr>
          <w:sz w:val="22"/>
          <w:szCs w:val="22"/>
        </w:rPr>
      </w:pPr>
    </w:p>
    <w:p w:rsidR="00C26A3E" w:rsidRPr="002D39B0" w:rsidRDefault="00C26A3E" w:rsidP="00C26A3E">
      <w:pPr>
        <w:numPr>
          <w:ilvl w:val="0"/>
          <w:numId w:val="2"/>
        </w:numPr>
        <w:ind w:left="714" w:hanging="357"/>
        <w:jc w:val="both"/>
        <w:rPr>
          <w:rFonts w:eastAsia="Arial Unicode MS"/>
          <w:b/>
          <w:sz w:val="22"/>
          <w:szCs w:val="22"/>
        </w:rPr>
      </w:pPr>
      <w:r w:rsidRPr="002D39B0">
        <w:rPr>
          <w:rFonts w:eastAsia="Arial Unicode MS"/>
          <w:b/>
          <w:sz w:val="22"/>
          <w:szCs w:val="22"/>
        </w:rPr>
        <w:t>Согласие супруга(-и) на оформление кредитной сделки только для кредитов, выдаваемых с обеспечением по условиям Программы кредитования:</w:t>
      </w:r>
    </w:p>
    <w:p w:rsidR="00C26A3E" w:rsidRPr="002D39B0" w:rsidRDefault="00C26A3E" w:rsidP="00C26A3E">
      <w:pPr>
        <w:numPr>
          <w:ilvl w:val="0"/>
          <w:numId w:val="7"/>
        </w:numPr>
        <w:tabs>
          <w:tab w:val="num" w:pos="900"/>
        </w:tabs>
        <w:ind w:left="900"/>
        <w:jc w:val="both"/>
        <w:rPr>
          <w:rFonts w:eastAsia="Arial Unicode MS"/>
          <w:sz w:val="22"/>
          <w:szCs w:val="22"/>
        </w:rPr>
      </w:pPr>
      <w:r w:rsidRPr="002D39B0">
        <w:rPr>
          <w:rFonts w:eastAsia="Arial Unicode MS"/>
          <w:sz w:val="22"/>
          <w:szCs w:val="22"/>
        </w:rPr>
        <w:t xml:space="preserve">в случае присутствия супруга(-и) при подписании кредитного договора согласие и ознакомление с условиями кредита прописывается в кредитном договоре, </w:t>
      </w:r>
    </w:p>
    <w:p w:rsidR="00C26A3E" w:rsidRPr="002D39B0" w:rsidRDefault="00C26A3E" w:rsidP="00C26A3E">
      <w:pPr>
        <w:numPr>
          <w:ilvl w:val="0"/>
          <w:numId w:val="7"/>
        </w:numPr>
        <w:tabs>
          <w:tab w:val="num" w:pos="900"/>
        </w:tabs>
        <w:ind w:left="900"/>
        <w:jc w:val="both"/>
        <w:rPr>
          <w:rFonts w:eastAsia="Arial Unicode MS"/>
          <w:sz w:val="22"/>
          <w:szCs w:val="22"/>
        </w:rPr>
      </w:pPr>
      <w:r w:rsidRPr="002D39B0">
        <w:rPr>
          <w:rFonts w:eastAsia="Arial Unicode MS"/>
          <w:sz w:val="22"/>
          <w:szCs w:val="22"/>
        </w:rPr>
        <w:t>иначе оформляется нотариальное согласие супруга(-и). В согласии обязательно указывается Банк (ПАО АКБ «</w:t>
      </w:r>
      <w:proofErr w:type="spellStart"/>
      <w:r w:rsidRPr="002D39B0">
        <w:rPr>
          <w:rFonts w:eastAsia="Arial Unicode MS"/>
          <w:sz w:val="22"/>
          <w:szCs w:val="22"/>
        </w:rPr>
        <w:t>Металлинвестбанк</w:t>
      </w:r>
      <w:proofErr w:type="spellEnd"/>
      <w:r w:rsidRPr="002D39B0">
        <w:rPr>
          <w:rFonts w:eastAsia="Arial Unicode MS"/>
          <w:sz w:val="22"/>
          <w:szCs w:val="22"/>
        </w:rPr>
        <w:t xml:space="preserve">»), размер кредита, срок кредита, ссылка, что кредит оформляется на условиях по усмотрению </w:t>
      </w:r>
      <w:r>
        <w:rPr>
          <w:rFonts w:eastAsia="Arial Unicode MS"/>
          <w:sz w:val="22"/>
          <w:szCs w:val="22"/>
        </w:rPr>
        <w:t>З</w:t>
      </w:r>
      <w:r w:rsidRPr="002D39B0">
        <w:rPr>
          <w:rFonts w:eastAsia="Arial Unicode MS"/>
          <w:sz w:val="22"/>
          <w:szCs w:val="22"/>
        </w:rPr>
        <w:t>аемщика.</w:t>
      </w:r>
    </w:p>
    <w:p w:rsidR="00C26A3E" w:rsidRPr="002D39B0" w:rsidRDefault="00C26A3E" w:rsidP="00C26A3E">
      <w:pPr>
        <w:ind w:left="714" w:hanging="357"/>
        <w:jc w:val="both"/>
        <w:rPr>
          <w:i/>
          <w:sz w:val="22"/>
          <w:szCs w:val="22"/>
        </w:rPr>
      </w:pPr>
    </w:p>
    <w:p w:rsidR="00C26A3E" w:rsidRPr="002D39B0" w:rsidRDefault="00C26A3E" w:rsidP="00C26A3E">
      <w:pPr>
        <w:jc w:val="both"/>
        <w:rPr>
          <w:b/>
          <w:sz w:val="22"/>
          <w:szCs w:val="22"/>
          <w:u w:val="single"/>
        </w:rPr>
      </w:pPr>
      <w:r w:rsidRPr="002D39B0">
        <w:rPr>
          <w:b/>
          <w:sz w:val="22"/>
          <w:szCs w:val="22"/>
          <w:u w:val="single"/>
        </w:rPr>
        <w:t>Дополнительные    документы   (не   являются   обязательными,   но   увеличивают    шанс в получении положительного решения Банка о предоставлении кредита).</w:t>
      </w:r>
    </w:p>
    <w:p w:rsidR="00C26A3E" w:rsidRPr="002D39B0" w:rsidRDefault="00C26A3E" w:rsidP="00C26A3E">
      <w:pPr>
        <w:ind w:left="540" w:hanging="180"/>
        <w:rPr>
          <w:sz w:val="22"/>
          <w:szCs w:val="22"/>
        </w:rPr>
      </w:pPr>
    </w:p>
    <w:p w:rsidR="00C26A3E" w:rsidRPr="002A51E8" w:rsidRDefault="00C26A3E" w:rsidP="00C26A3E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2D39B0">
        <w:rPr>
          <w:rFonts w:eastAsia="Arial Unicode MS"/>
          <w:sz w:val="22"/>
          <w:szCs w:val="22"/>
        </w:rPr>
        <w:t>заграничный паспорт (при наличии);</w:t>
      </w:r>
    </w:p>
    <w:p w:rsidR="00C26A3E" w:rsidRPr="002D39B0" w:rsidRDefault="00C26A3E" w:rsidP="00C26A3E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  <w:lang w:val="en-US"/>
        </w:rPr>
        <w:t>c</w:t>
      </w:r>
      <w:proofErr w:type="spellStart"/>
      <w:r w:rsidRPr="00C26A3E">
        <w:rPr>
          <w:rFonts w:eastAsia="Arial Unicode MS"/>
          <w:sz w:val="22"/>
          <w:szCs w:val="22"/>
        </w:rPr>
        <w:t>траховое</w:t>
      </w:r>
      <w:proofErr w:type="spellEnd"/>
      <w:r w:rsidRPr="00C26A3E">
        <w:rPr>
          <w:rFonts w:eastAsia="Arial Unicode MS"/>
          <w:sz w:val="22"/>
          <w:szCs w:val="22"/>
        </w:rPr>
        <w:t xml:space="preserve"> свидетельство обязательного пенсионного страхования, содержащее страховой номер индивидуального лицевого счета (СНИЛС)</w:t>
      </w:r>
      <w:r w:rsidRPr="002D39B0">
        <w:rPr>
          <w:rFonts w:eastAsia="Arial Unicode MS"/>
          <w:sz w:val="22"/>
          <w:szCs w:val="22"/>
        </w:rPr>
        <w:t xml:space="preserve"> </w:t>
      </w:r>
    </w:p>
    <w:p w:rsidR="00C26A3E" w:rsidRPr="002D39B0" w:rsidRDefault="00C26A3E" w:rsidP="00C26A3E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2D39B0">
        <w:rPr>
          <w:rFonts w:eastAsia="Arial Unicode MS"/>
          <w:sz w:val="22"/>
          <w:szCs w:val="22"/>
        </w:rPr>
        <w:t xml:space="preserve">водительское удостоверение (при наличии); </w:t>
      </w:r>
    </w:p>
    <w:p w:rsidR="00C26A3E" w:rsidRPr="002D39B0" w:rsidRDefault="00C26A3E" w:rsidP="00C26A3E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2D39B0">
        <w:rPr>
          <w:rFonts w:eastAsia="Arial Unicode MS"/>
          <w:sz w:val="22"/>
          <w:szCs w:val="22"/>
        </w:rPr>
        <w:t>свидетельство (при наличии) о постановке на учет в налоговом органе физического лица по месту жительства на территории Российской Федерации (о присвоении идентификационного номера налогоплательщика (ИНН));</w:t>
      </w:r>
    </w:p>
    <w:p w:rsidR="00C26A3E" w:rsidRPr="002D39B0" w:rsidRDefault="00C26A3E" w:rsidP="00C26A3E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2D39B0">
        <w:rPr>
          <w:rFonts w:eastAsia="Arial Unicode MS"/>
          <w:bCs/>
          <w:sz w:val="22"/>
          <w:szCs w:val="22"/>
        </w:rPr>
        <w:t>информация об имуществе:</w:t>
      </w:r>
      <w:r w:rsidRPr="002D39B0">
        <w:rPr>
          <w:rFonts w:eastAsia="Arial Unicode MS"/>
          <w:sz w:val="22"/>
          <w:szCs w:val="22"/>
        </w:rPr>
        <w:t xml:space="preserve"> </w:t>
      </w:r>
    </w:p>
    <w:p w:rsidR="00C26A3E" w:rsidRPr="002D39B0" w:rsidRDefault="00C26A3E" w:rsidP="00C26A3E">
      <w:pPr>
        <w:ind w:left="714" w:hanging="357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- правоустанавливающие документы, подтверждающие наличие в собственности квартиры (дома), автомобиля и др.;</w:t>
      </w:r>
    </w:p>
    <w:p w:rsidR="00C26A3E" w:rsidRPr="002D39B0" w:rsidRDefault="00C26A3E" w:rsidP="00C26A3E">
      <w:pPr>
        <w:ind w:left="714" w:hanging="357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- документы,  подтверждающие наличие счетов  в  Банках   (карточных,  депозитных и т.п.) с выписками за период шесть месяцев  (при наличии);</w:t>
      </w:r>
    </w:p>
    <w:p w:rsidR="00C26A3E" w:rsidRPr="002D39B0" w:rsidRDefault="00C26A3E" w:rsidP="00C26A3E">
      <w:pPr>
        <w:ind w:left="714" w:hanging="357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- в  случае  владения  акциями   (паями,   долями   в    уставном   капитале) в какой-либо     коммерческой      организации,    либо    в    случае     осуществления      индивидуальной        предпринимательской деятельности.</w:t>
      </w:r>
    </w:p>
    <w:p w:rsidR="00C26A3E" w:rsidRPr="002D39B0" w:rsidRDefault="00C26A3E" w:rsidP="00C26A3E">
      <w:pPr>
        <w:numPr>
          <w:ilvl w:val="0"/>
          <w:numId w:val="8"/>
        </w:numPr>
        <w:jc w:val="both"/>
        <w:rPr>
          <w:rFonts w:eastAsia="Arial Unicode MS"/>
          <w:sz w:val="22"/>
          <w:szCs w:val="22"/>
        </w:rPr>
      </w:pPr>
      <w:r w:rsidRPr="002D39B0">
        <w:rPr>
          <w:rFonts w:eastAsia="Arial Unicode MS"/>
          <w:bCs/>
          <w:sz w:val="22"/>
          <w:szCs w:val="22"/>
        </w:rPr>
        <w:lastRenderedPageBreak/>
        <w:t>Документы,   подтверждающие   кредитные   обязательства   Заемщика    (при наличии)</w:t>
      </w:r>
      <w:r w:rsidRPr="002D39B0">
        <w:rPr>
          <w:rFonts w:eastAsia="Arial Unicode MS"/>
          <w:b/>
          <w:bCs/>
          <w:sz w:val="22"/>
          <w:szCs w:val="22"/>
        </w:rPr>
        <w:t xml:space="preserve">  </w:t>
      </w:r>
      <w:r w:rsidRPr="002D39B0">
        <w:rPr>
          <w:rFonts w:eastAsia="Arial Unicode MS"/>
          <w:bCs/>
          <w:sz w:val="22"/>
          <w:szCs w:val="22"/>
        </w:rPr>
        <w:t>(к</w:t>
      </w:r>
      <w:r w:rsidRPr="002D39B0">
        <w:rPr>
          <w:rFonts w:eastAsia="Arial Unicode MS"/>
          <w:sz w:val="22"/>
          <w:szCs w:val="22"/>
        </w:rPr>
        <w:t xml:space="preserve">редитные договора, договора поручительства, займа, купли-продажи с рассрочкой платежа) и график платежей. </w:t>
      </w:r>
    </w:p>
    <w:p w:rsidR="00C26A3E" w:rsidRPr="002D39B0" w:rsidRDefault="00C26A3E" w:rsidP="00C26A3E">
      <w:pPr>
        <w:ind w:left="714" w:hanging="357"/>
        <w:jc w:val="both"/>
        <w:rPr>
          <w:sz w:val="22"/>
          <w:szCs w:val="22"/>
        </w:rPr>
      </w:pPr>
    </w:p>
    <w:p w:rsidR="00C26A3E" w:rsidRPr="002D39B0" w:rsidRDefault="00C26A3E" w:rsidP="00C26A3E">
      <w:pPr>
        <w:ind w:left="714" w:hanging="357"/>
        <w:jc w:val="both"/>
        <w:rPr>
          <w:b/>
          <w:sz w:val="22"/>
          <w:szCs w:val="22"/>
          <w:u w:val="single"/>
        </w:rPr>
      </w:pPr>
      <w:r w:rsidRPr="002D39B0">
        <w:rPr>
          <w:sz w:val="22"/>
          <w:szCs w:val="22"/>
        </w:rPr>
        <w:t xml:space="preserve"> </w:t>
      </w:r>
      <w:r w:rsidRPr="002D39B0">
        <w:rPr>
          <w:b/>
          <w:sz w:val="22"/>
          <w:szCs w:val="22"/>
          <w:highlight w:val="lightGray"/>
          <w:u w:val="single"/>
        </w:rPr>
        <w:t>Перечень документов, предоставляемых поручителем-юридическим лицом</w:t>
      </w:r>
      <w:r w:rsidRPr="00045377">
        <w:rPr>
          <w:b/>
          <w:sz w:val="22"/>
          <w:szCs w:val="22"/>
        </w:rPr>
        <w:t>**</w:t>
      </w:r>
    </w:p>
    <w:p w:rsidR="00C26A3E" w:rsidRPr="002D39B0" w:rsidRDefault="00C26A3E" w:rsidP="00C26A3E">
      <w:pPr>
        <w:ind w:left="714" w:hanging="357"/>
        <w:jc w:val="center"/>
        <w:rPr>
          <w:sz w:val="22"/>
          <w:szCs w:val="22"/>
          <w:u w:val="single"/>
        </w:rPr>
      </w:pPr>
    </w:p>
    <w:p w:rsidR="00C26A3E" w:rsidRPr="002D39B0" w:rsidRDefault="00C26A3E" w:rsidP="00C26A3E">
      <w:pPr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копии учредительных документов (устав, подтверждение полномочий руководителя, карточка с образцами подписей);  </w:t>
      </w:r>
    </w:p>
    <w:p w:rsidR="00C26A3E" w:rsidRPr="002D39B0" w:rsidRDefault="00C26A3E" w:rsidP="00C26A3E">
      <w:pPr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2D39B0">
        <w:rPr>
          <w:sz w:val="22"/>
          <w:szCs w:val="22"/>
        </w:rPr>
        <w:t>выписка из ЕГРЮЛ (срок выдачи не ранее, чем за 1 месяц до момента подачи заявки на кредит)</w:t>
      </w:r>
      <w:r>
        <w:rPr>
          <w:sz w:val="22"/>
          <w:szCs w:val="22"/>
        </w:rPr>
        <w:t>. Выписка из ЕГРЮЛ предоставляется повторно, если до даты заключения договора остается более 14 календарных дней. В</w:t>
      </w:r>
      <w:r w:rsidRPr="007D68FC">
        <w:rPr>
          <w:bCs/>
          <w:iCs/>
          <w:sz w:val="22"/>
          <w:szCs w:val="22"/>
        </w:rPr>
        <w:t>озможно предоставление выписки, полученной по системе СПАРК, заверенной уполномоченным сотрудником Банка в порядке, установленном внутренними документами Банка</w:t>
      </w:r>
      <w:r w:rsidRPr="002D39B0">
        <w:rPr>
          <w:sz w:val="22"/>
          <w:szCs w:val="22"/>
        </w:rPr>
        <w:t>;</w:t>
      </w:r>
    </w:p>
    <w:p w:rsidR="00C26A3E" w:rsidRPr="002D39B0" w:rsidRDefault="00C26A3E" w:rsidP="00C26A3E">
      <w:pPr>
        <w:numPr>
          <w:ilvl w:val="0"/>
          <w:numId w:val="9"/>
        </w:numPr>
        <w:tabs>
          <w:tab w:val="left" w:pos="0"/>
        </w:tabs>
        <w:jc w:val="both"/>
        <w:rPr>
          <w:sz w:val="22"/>
          <w:szCs w:val="22"/>
        </w:rPr>
      </w:pPr>
      <w:r w:rsidRPr="002D39B0">
        <w:rPr>
          <w:sz w:val="22"/>
          <w:szCs w:val="22"/>
        </w:rPr>
        <w:t>краткая характеристика бизнеса:</w:t>
      </w:r>
    </w:p>
    <w:p w:rsidR="00C26A3E" w:rsidRPr="002D39B0" w:rsidRDefault="00C26A3E" w:rsidP="00C26A3E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- срок деятельности, </w:t>
      </w:r>
    </w:p>
    <w:p w:rsidR="00C26A3E" w:rsidRPr="002D39B0" w:rsidRDefault="00C26A3E" w:rsidP="00C26A3E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- основной вид деятельности, </w:t>
      </w:r>
    </w:p>
    <w:p w:rsidR="00C26A3E" w:rsidRPr="002D39B0" w:rsidRDefault="00C26A3E" w:rsidP="00C26A3E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- место ведения бизнеса (аренда или собственность), </w:t>
      </w:r>
    </w:p>
    <w:p w:rsidR="00C26A3E" w:rsidRPr="002D39B0" w:rsidRDefault="00C26A3E" w:rsidP="00C26A3E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- система налогообложения, </w:t>
      </w:r>
    </w:p>
    <w:p w:rsidR="00C26A3E" w:rsidRPr="002D39B0" w:rsidRDefault="00C26A3E" w:rsidP="00C26A3E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- наличие расчетного счета, </w:t>
      </w:r>
    </w:p>
    <w:p w:rsidR="00C26A3E" w:rsidRPr="002D39B0" w:rsidRDefault="00C26A3E" w:rsidP="00C26A3E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- наличие наемных работников, </w:t>
      </w:r>
    </w:p>
    <w:p w:rsidR="00C26A3E" w:rsidRPr="002D39B0" w:rsidRDefault="00C26A3E" w:rsidP="00C26A3E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          - основные контрагенты, </w:t>
      </w:r>
    </w:p>
    <w:p w:rsidR="00C26A3E" w:rsidRPr="002D39B0" w:rsidRDefault="00C26A3E" w:rsidP="00C26A3E">
      <w:pPr>
        <w:tabs>
          <w:tab w:val="left" w:pos="0"/>
          <w:tab w:val="num" w:pos="1080"/>
        </w:tabs>
        <w:ind w:left="714" w:firstLine="186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- наличие/отсутствие кредитов и займов организации,</w:t>
      </w:r>
    </w:p>
    <w:p w:rsidR="00C26A3E" w:rsidRPr="002D39B0" w:rsidRDefault="00C26A3E" w:rsidP="00C26A3E">
      <w:pPr>
        <w:tabs>
          <w:tab w:val="left" w:pos="0"/>
          <w:tab w:val="num" w:pos="1080"/>
        </w:tabs>
        <w:ind w:left="714" w:firstLine="186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- наличие кредитных лимитов,</w:t>
      </w:r>
    </w:p>
    <w:p w:rsidR="00C26A3E" w:rsidRPr="002D39B0" w:rsidRDefault="00C26A3E" w:rsidP="00C26A3E">
      <w:pPr>
        <w:tabs>
          <w:tab w:val="left" w:pos="0"/>
          <w:tab w:val="num" w:pos="1080"/>
        </w:tabs>
        <w:ind w:left="714" w:firstLine="186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- информация о качестве кредитной истории,</w:t>
      </w:r>
    </w:p>
    <w:p w:rsidR="00C26A3E" w:rsidRPr="002D39B0" w:rsidRDefault="00C26A3E" w:rsidP="00C26A3E">
      <w:pPr>
        <w:tabs>
          <w:tab w:val="left" w:pos="0"/>
          <w:tab w:val="num" w:pos="360"/>
        </w:tabs>
        <w:ind w:left="714" w:firstLine="186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- наличие  выданных обязательств (поручительства, аккредитивы, полученные гарантии) в обслуживающих банках,</w:t>
      </w:r>
    </w:p>
    <w:p w:rsidR="00C26A3E" w:rsidRPr="002D39B0" w:rsidRDefault="00C26A3E" w:rsidP="00C26A3E">
      <w:pPr>
        <w:tabs>
          <w:tab w:val="left" w:pos="0"/>
          <w:tab w:val="num" w:pos="1080"/>
        </w:tabs>
        <w:ind w:left="714" w:firstLine="186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  - наличие или отсутствие картотеки № 2 (по каждому из обслуживающих банков);</w:t>
      </w:r>
    </w:p>
    <w:p w:rsidR="00C26A3E" w:rsidRPr="002D39B0" w:rsidRDefault="00C26A3E" w:rsidP="00C26A3E">
      <w:pPr>
        <w:numPr>
          <w:ilvl w:val="0"/>
          <w:numId w:val="10"/>
        </w:numPr>
        <w:tabs>
          <w:tab w:val="left" w:pos="0"/>
          <w:tab w:val="num" w:pos="360"/>
        </w:tabs>
        <w:ind w:left="72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официальная налоговая отчетность организации за 2 последних отчетных периода  (с отметкой  о принятии налоговой инспекцией, заверенные организацией, или с отметкой компании, уполномоченной на оказание услуг по подготовке и передаче официальной отчетности  для налоговой  инспекции);</w:t>
      </w:r>
    </w:p>
    <w:p w:rsidR="00C26A3E" w:rsidRPr="002D39B0" w:rsidRDefault="00C26A3E" w:rsidP="00C26A3E">
      <w:pPr>
        <w:numPr>
          <w:ilvl w:val="0"/>
          <w:numId w:val="10"/>
        </w:numPr>
        <w:tabs>
          <w:tab w:val="left" w:pos="0"/>
          <w:tab w:val="num" w:pos="360"/>
        </w:tabs>
        <w:ind w:left="72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Бухгалтерский баланс и Отчет о финансовых результатах (Отчет о прибылях и убытках) за последний год;</w:t>
      </w:r>
    </w:p>
    <w:p w:rsidR="00C26A3E" w:rsidRPr="002D39B0" w:rsidRDefault="00C26A3E" w:rsidP="00C26A3E">
      <w:pPr>
        <w:numPr>
          <w:ilvl w:val="0"/>
          <w:numId w:val="10"/>
        </w:numPr>
        <w:tabs>
          <w:tab w:val="left" w:pos="0"/>
          <w:tab w:val="num" w:pos="360"/>
        </w:tabs>
        <w:ind w:left="72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 xml:space="preserve"> справка из обслуживающих банков об оборотах по расчетному счету (оборот по дебету/оборот по кредиту) за последние 6 мес. (помесячно) или развернутая выписка по расчетному счету (за последний месяц);</w:t>
      </w:r>
    </w:p>
    <w:p w:rsidR="00C26A3E" w:rsidRPr="002D39B0" w:rsidRDefault="00C26A3E" w:rsidP="00C26A3E">
      <w:pPr>
        <w:numPr>
          <w:ilvl w:val="0"/>
          <w:numId w:val="10"/>
        </w:numPr>
        <w:tabs>
          <w:tab w:val="left" w:pos="0"/>
          <w:tab w:val="num" w:pos="360"/>
        </w:tabs>
        <w:ind w:hanging="84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заявление-анкета поручителя юридического лица;</w:t>
      </w:r>
    </w:p>
    <w:p w:rsidR="00C26A3E" w:rsidRPr="002D39B0" w:rsidRDefault="00C26A3E" w:rsidP="00C26A3E">
      <w:pPr>
        <w:numPr>
          <w:ilvl w:val="0"/>
          <w:numId w:val="10"/>
        </w:numPr>
        <w:tabs>
          <w:tab w:val="left" w:pos="0"/>
          <w:tab w:val="num" w:pos="360"/>
        </w:tabs>
        <w:ind w:left="709" w:hanging="349"/>
        <w:jc w:val="both"/>
        <w:rPr>
          <w:sz w:val="22"/>
          <w:szCs w:val="22"/>
        </w:rPr>
      </w:pPr>
      <w:r w:rsidRPr="002D39B0">
        <w:rPr>
          <w:bCs/>
          <w:sz w:val="22"/>
          <w:szCs w:val="22"/>
        </w:rPr>
        <w:t>Согласие на получение информации из бюро кредитных историй</w:t>
      </w:r>
      <w:r w:rsidRPr="002D39B0">
        <w:rPr>
          <w:b/>
          <w:bCs/>
          <w:sz w:val="22"/>
          <w:szCs w:val="22"/>
        </w:rPr>
        <w:t>;</w:t>
      </w:r>
    </w:p>
    <w:p w:rsidR="00C26A3E" w:rsidRDefault="00C26A3E" w:rsidP="00C26A3E">
      <w:pPr>
        <w:numPr>
          <w:ilvl w:val="0"/>
          <w:numId w:val="10"/>
        </w:numPr>
        <w:tabs>
          <w:tab w:val="left" w:pos="0"/>
          <w:tab w:val="num" w:pos="360"/>
        </w:tabs>
        <w:ind w:hanging="840"/>
        <w:jc w:val="both"/>
        <w:rPr>
          <w:sz w:val="22"/>
          <w:szCs w:val="22"/>
        </w:rPr>
      </w:pPr>
      <w:r w:rsidRPr="002D39B0">
        <w:rPr>
          <w:sz w:val="22"/>
          <w:szCs w:val="22"/>
        </w:rPr>
        <w:t>протокол о крупной или заинтересованной сделках (при необходимости)</w:t>
      </w:r>
      <w:r>
        <w:rPr>
          <w:sz w:val="22"/>
          <w:szCs w:val="22"/>
        </w:rPr>
        <w:t>;</w:t>
      </w:r>
    </w:p>
    <w:p w:rsidR="00C26A3E" w:rsidRDefault="00C26A3E" w:rsidP="00C26A3E">
      <w:pPr>
        <w:numPr>
          <w:ilvl w:val="0"/>
          <w:numId w:val="10"/>
        </w:numPr>
        <w:tabs>
          <w:tab w:val="left" w:pos="0"/>
          <w:tab w:val="num" w:pos="360"/>
        </w:tabs>
        <w:ind w:hanging="840"/>
        <w:jc w:val="both"/>
        <w:rPr>
          <w:sz w:val="22"/>
          <w:szCs w:val="22"/>
        </w:rPr>
      </w:pPr>
      <w:r w:rsidRPr="007D68FC">
        <w:rPr>
          <w:sz w:val="22"/>
          <w:szCs w:val="22"/>
        </w:rPr>
        <w:t>протокол об избрании единоличного исполнительного органа</w:t>
      </w:r>
      <w:r>
        <w:rPr>
          <w:sz w:val="22"/>
          <w:szCs w:val="22"/>
        </w:rPr>
        <w:t>;</w:t>
      </w:r>
    </w:p>
    <w:p w:rsidR="00C26A3E" w:rsidRPr="002D39B0" w:rsidRDefault="00C26A3E" w:rsidP="00C26A3E">
      <w:pPr>
        <w:numPr>
          <w:ilvl w:val="0"/>
          <w:numId w:val="10"/>
        </w:numPr>
        <w:tabs>
          <w:tab w:val="left" w:pos="0"/>
          <w:tab w:val="num" w:pos="360"/>
        </w:tabs>
        <w:ind w:hanging="840"/>
        <w:jc w:val="both"/>
        <w:rPr>
          <w:sz w:val="22"/>
          <w:szCs w:val="22"/>
        </w:rPr>
      </w:pPr>
      <w:r w:rsidRPr="007D68FC">
        <w:rPr>
          <w:sz w:val="22"/>
          <w:szCs w:val="22"/>
        </w:rPr>
        <w:t>доверенность на представителя (в случае подписания договора представителем)</w:t>
      </w:r>
      <w:r>
        <w:rPr>
          <w:sz w:val="22"/>
          <w:szCs w:val="22"/>
        </w:rPr>
        <w:t>.</w:t>
      </w:r>
    </w:p>
    <w:p w:rsidR="00C26A3E" w:rsidRDefault="00C26A3E" w:rsidP="00C26A3E">
      <w:pPr>
        <w:jc w:val="both"/>
        <w:rPr>
          <w:i/>
          <w:color w:val="000000"/>
          <w:sz w:val="20"/>
          <w:szCs w:val="20"/>
        </w:rPr>
      </w:pPr>
    </w:p>
    <w:p w:rsidR="00C26A3E" w:rsidRPr="002D39B0" w:rsidRDefault="00C26A3E" w:rsidP="00C26A3E">
      <w:pPr>
        <w:jc w:val="both"/>
        <w:rPr>
          <w:i/>
          <w:color w:val="000000"/>
          <w:sz w:val="20"/>
          <w:szCs w:val="20"/>
        </w:rPr>
      </w:pPr>
      <w:r w:rsidRPr="002D39B0">
        <w:rPr>
          <w:i/>
          <w:color w:val="000000"/>
          <w:sz w:val="20"/>
          <w:szCs w:val="20"/>
        </w:rPr>
        <w:t>* Данный перечень является неокончательным, сотрудник кредитного подразделения Банка вправе затребовать дополнительную информацию, необходимую для рассмотрения Кредитной заявки.</w:t>
      </w:r>
    </w:p>
    <w:p w:rsidR="00C26A3E" w:rsidRPr="002D39B0" w:rsidRDefault="00C26A3E" w:rsidP="00C26A3E">
      <w:pPr>
        <w:jc w:val="both"/>
        <w:rPr>
          <w:i/>
          <w:color w:val="000000"/>
          <w:sz w:val="20"/>
          <w:szCs w:val="20"/>
        </w:rPr>
      </w:pPr>
      <w:r w:rsidRPr="002D39B0">
        <w:rPr>
          <w:i/>
          <w:color w:val="000000"/>
          <w:sz w:val="20"/>
          <w:szCs w:val="20"/>
        </w:rPr>
        <w:t>** Срок действия всех документов с указанием даты выдачи – 1 месяц</w:t>
      </w:r>
      <w:r w:rsidR="00137914">
        <w:rPr>
          <w:i/>
          <w:color w:val="000000"/>
          <w:sz w:val="20"/>
          <w:szCs w:val="20"/>
        </w:rPr>
        <w:t xml:space="preserve"> на дату принятия Кредитной заявки</w:t>
      </w:r>
      <w:r w:rsidRPr="002D39B0">
        <w:rPr>
          <w:i/>
          <w:color w:val="000000"/>
          <w:sz w:val="20"/>
          <w:szCs w:val="20"/>
        </w:rPr>
        <w:t xml:space="preserve">, за исключением: </w:t>
      </w:r>
    </w:p>
    <w:p w:rsidR="00C26A3E" w:rsidRPr="00137914" w:rsidRDefault="00C26A3E" w:rsidP="00C26A3E">
      <w:pPr>
        <w:numPr>
          <w:ilvl w:val="0"/>
          <w:numId w:val="11"/>
        </w:numPr>
        <w:jc w:val="both"/>
      </w:pPr>
      <w:r w:rsidRPr="002D39B0">
        <w:rPr>
          <w:i/>
          <w:color w:val="000000"/>
          <w:sz w:val="20"/>
          <w:szCs w:val="20"/>
        </w:rPr>
        <w:t xml:space="preserve"> справка 2-НДФЛ </w:t>
      </w:r>
      <w:r w:rsidR="00137914">
        <w:rPr>
          <w:i/>
          <w:color w:val="000000"/>
          <w:sz w:val="20"/>
          <w:szCs w:val="20"/>
        </w:rPr>
        <w:t xml:space="preserve">и справка по форме Банка </w:t>
      </w:r>
      <w:r w:rsidRPr="002D39B0">
        <w:rPr>
          <w:i/>
          <w:color w:val="000000"/>
          <w:sz w:val="20"/>
          <w:szCs w:val="20"/>
        </w:rPr>
        <w:t>по текущему месту работы за год, предшествующий году выдачи кредита, и по предыдущему месту работы действуют бессрочно;</w:t>
      </w:r>
    </w:p>
    <w:p w:rsidR="00137914" w:rsidRPr="00E05F01" w:rsidRDefault="00137914" w:rsidP="00C26A3E">
      <w:pPr>
        <w:numPr>
          <w:ilvl w:val="0"/>
          <w:numId w:val="11"/>
        </w:numPr>
        <w:jc w:val="both"/>
      </w:pPr>
      <w:r w:rsidRPr="00E05F01">
        <w:rPr>
          <w:i/>
          <w:sz w:val="20"/>
          <w:szCs w:val="20"/>
        </w:rPr>
        <w:t>справка о начислениях пенсии за год, предшествующий году выдачи Кредита, действует бессрочно;</w:t>
      </w:r>
    </w:p>
    <w:p w:rsidR="00C26A3E" w:rsidRPr="002D39B0" w:rsidRDefault="00C26A3E" w:rsidP="00C26A3E">
      <w:pPr>
        <w:numPr>
          <w:ilvl w:val="0"/>
          <w:numId w:val="11"/>
        </w:numPr>
        <w:jc w:val="both"/>
      </w:pPr>
      <w:r w:rsidRPr="002D39B0">
        <w:rPr>
          <w:i/>
          <w:color w:val="000000"/>
          <w:sz w:val="20"/>
          <w:szCs w:val="20"/>
        </w:rPr>
        <w:t xml:space="preserve">Согласие на получение информации из бюро кредитных историй действует </w:t>
      </w:r>
      <w:r w:rsidR="00111028" w:rsidRPr="00111028">
        <w:rPr>
          <w:i/>
          <w:color w:val="000000"/>
          <w:sz w:val="20"/>
          <w:szCs w:val="20"/>
          <w:highlight w:val="yellow"/>
        </w:rPr>
        <w:t xml:space="preserve">6 </w:t>
      </w:r>
      <w:r w:rsidRPr="00111028">
        <w:rPr>
          <w:i/>
          <w:color w:val="000000"/>
          <w:sz w:val="20"/>
          <w:szCs w:val="20"/>
          <w:highlight w:val="yellow"/>
        </w:rPr>
        <w:t>(</w:t>
      </w:r>
      <w:r w:rsidR="00111028" w:rsidRPr="00111028">
        <w:rPr>
          <w:i/>
          <w:color w:val="000000"/>
          <w:sz w:val="20"/>
          <w:szCs w:val="20"/>
          <w:highlight w:val="yellow"/>
        </w:rPr>
        <w:t>Шесть</w:t>
      </w:r>
      <w:r w:rsidRPr="002D39B0">
        <w:rPr>
          <w:i/>
          <w:color w:val="000000"/>
          <w:sz w:val="20"/>
          <w:szCs w:val="20"/>
        </w:rPr>
        <w:t>) месяц</w:t>
      </w:r>
      <w:r w:rsidR="00111028">
        <w:rPr>
          <w:i/>
          <w:color w:val="000000"/>
          <w:sz w:val="20"/>
          <w:szCs w:val="20"/>
        </w:rPr>
        <w:t>ев</w:t>
      </w:r>
      <w:r w:rsidRPr="002D39B0">
        <w:rPr>
          <w:i/>
          <w:color w:val="000000"/>
          <w:sz w:val="20"/>
          <w:szCs w:val="20"/>
        </w:rPr>
        <w:t xml:space="preserve"> с даты его оформления. В случае  если в течение </w:t>
      </w:r>
      <w:r w:rsidR="00111028" w:rsidRPr="00111028">
        <w:rPr>
          <w:i/>
          <w:color w:val="000000"/>
          <w:sz w:val="20"/>
          <w:szCs w:val="20"/>
          <w:highlight w:val="yellow"/>
        </w:rPr>
        <w:t>6</w:t>
      </w:r>
      <w:r w:rsidRPr="00111028">
        <w:rPr>
          <w:i/>
          <w:color w:val="000000"/>
          <w:sz w:val="20"/>
          <w:szCs w:val="20"/>
          <w:highlight w:val="yellow"/>
        </w:rPr>
        <w:t xml:space="preserve"> (</w:t>
      </w:r>
      <w:r w:rsidR="00111028" w:rsidRPr="00111028">
        <w:rPr>
          <w:i/>
          <w:color w:val="000000"/>
          <w:sz w:val="20"/>
          <w:szCs w:val="20"/>
          <w:highlight w:val="yellow"/>
        </w:rPr>
        <w:t>Шести</w:t>
      </w:r>
      <w:r w:rsidRPr="00111028">
        <w:rPr>
          <w:i/>
          <w:color w:val="000000"/>
          <w:sz w:val="20"/>
          <w:szCs w:val="20"/>
          <w:highlight w:val="yellow"/>
        </w:rPr>
        <w:t>)</w:t>
      </w:r>
      <w:r w:rsidRPr="002D39B0">
        <w:rPr>
          <w:i/>
          <w:color w:val="000000"/>
          <w:sz w:val="20"/>
          <w:szCs w:val="20"/>
        </w:rPr>
        <w:t xml:space="preserve"> месяцев с даты оформления согласия был заключен </w:t>
      </w:r>
      <w:r>
        <w:rPr>
          <w:i/>
          <w:color w:val="000000"/>
          <w:sz w:val="20"/>
          <w:szCs w:val="20"/>
        </w:rPr>
        <w:t>К</w:t>
      </w:r>
      <w:r w:rsidRPr="002D39B0">
        <w:rPr>
          <w:i/>
          <w:color w:val="000000"/>
          <w:sz w:val="20"/>
          <w:szCs w:val="20"/>
        </w:rPr>
        <w:t>редитный договор, указанное согласие Заемщика</w:t>
      </w:r>
      <w:r>
        <w:rPr>
          <w:i/>
          <w:color w:val="000000"/>
          <w:sz w:val="20"/>
          <w:szCs w:val="20"/>
        </w:rPr>
        <w:t>(</w:t>
      </w:r>
      <w:proofErr w:type="spellStart"/>
      <w:r>
        <w:rPr>
          <w:i/>
          <w:color w:val="000000"/>
          <w:sz w:val="20"/>
          <w:szCs w:val="20"/>
        </w:rPr>
        <w:t>Созаемщика</w:t>
      </w:r>
      <w:proofErr w:type="spellEnd"/>
      <w:r>
        <w:rPr>
          <w:i/>
          <w:color w:val="000000"/>
          <w:sz w:val="20"/>
          <w:szCs w:val="20"/>
        </w:rPr>
        <w:t>)/Поручителя</w:t>
      </w:r>
      <w:r w:rsidRPr="002D39B0">
        <w:rPr>
          <w:i/>
          <w:color w:val="000000"/>
          <w:sz w:val="20"/>
          <w:szCs w:val="20"/>
        </w:rPr>
        <w:t xml:space="preserve"> сохраняет силу в течение всего срока действия </w:t>
      </w:r>
      <w:r>
        <w:rPr>
          <w:i/>
          <w:color w:val="000000"/>
          <w:sz w:val="20"/>
          <w:szCs w:val="20"/>
        </w:rPr>
        <w:t>К</w:t>
      </w:r>
      <w:r w:rsidRPr="002D39B0">
        <w:rPr>
          <w:i/>
          <w:color w:val="000000"/>
          <w:sz w:val="20"/>
          <w:szCs w:val="20"/>
        </w:rPr>
        <w:t xml:space="preserve">редитного договора. </w:t>
      </w:r>
    </w:p>
    <w:p w:rsidR="009E085A" w:rsidRDefault="00C26A3E" w:rsidP="00AE266A">
      <w:pPr>
        <w:jc w:val="both"/>
      </w:pPr>
      <w:r w:rsidRPr="002D39B0">
        <w:rPr>
          <w:i/>
          <w:color w:val="000000"/>
          <w:sz w:val="20"/>
          <w:szCs w:val="20"/>
        </w:rPr>
        <w:t>*** В случае, если стаж работы на последнем месте менее 6 месяцев, предоставляется документ о доходах за фактически отработанное количество месяцев (за исключением 3-НДФЛ).</w:t>
      </w:r>
    </w:p>
    <w:sectPr w:rsidR="009E085A" w:rsidSect="00AE266A">
      <w:headerReference w:type="default" r:id="rId8"/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BA" w:rsidRDefault="004000BA" w:rsidP="00111028">
      <w:r>
        <w:separator/>
      </w:r>
    </w:p>
  </w:endnote>
  <w:endnote w:type="continuationSeparator" w:id="0">
    <w:p w:rsidR="004000BA" w:rsidRDefault="004000BA" w:rsidP="0011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BA" w:rsidRDefault="004000BA" w:rsidP="00111028">
      <w:r>
        <w:separator/>
      </w:r>
    </w:p>
  </w:footnote>
  <w:footnote w:type="continuationSeparator" w:id="0">
    <w:p w:rsidR="004000BA" w:rsidRDefault="004000BA" w:rsidP="0011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28" w:rsidRPr="00463815" w:rsidRDefault="00111028" w:rsidP="00111028">
    <w:pPr>
      <w:pBdr>
        <w:bottom w:val="double" w:sz="6" w:space="1" w:color="auto"/>
      </w:pBdr>
      <w:ind w:right="-29"/>
      <w:jc w:val="right"/>
      <w:rPr>
        <w:sz w:val="20"/>
        <w:szCs w:val="20"/>
      </w:rPr>
    </w:pPr>
    <w:r>
      <w:rPr>
        <w:sz w:val="20"/>
        <w:szCs w:val="20"/>
      </w:rPr>
      <w:t>Приложение №</w:t>
    </w:r>
    <w:r w:rsidRPr="00FC3196">
      <w:rPr>
        <w:sz w:val="20"/>
        <w:szCs w:val="20"/>
      </w:rPr>
      <w:t>1</w:t>
    </w:r>
    <w:r w:rsidRPr="00463815">
      <w:rPr>
        <w:sz w:val="20"/>
        <w:szCs w:val="20"/>
      </w:rPr>
      <w:t xml:space="preserve"> </w:t>
    </w:r>
  </w:p>
  <w:p w:rsidR="00111028" w:rsidRDefault="00111028" w:rsidP="00111028">
    <w:pPr>
      <w:pBdr>
        <w:bottom w:val="double" w:sz="6" w:space="1" w:color="auto"/>
      </w:pBdr>
      <w:ind w:right="-29"/>
      <w:jc w:val="right"/>
      <w:rPr>
        <w:sz w:val="20"/>
        <w:szCs w:val="20"/>
      </w:rPr>
    </w:pPr>
    <w:r w:rsidRPr="00463815">
      <w:rPr>
        <w:sz w:val="20"/>
        <w:szCs w:val="20"/>
      </w:rPr>
      <w:t xml:space="preserve">к </w:t>
    </w:r>
    <w:r>
      <w:rPr>
        <w:sz w:val="20"/>
        <w:szCs w:val="20"/>
      </w:rPr>
      <w:t>«</w:t>
    </w:r>
    <w:r w:rsidRPr="00463815">
      <w:rPr>
        <w:sz w:val="20"/>
        <w:szCs w:val="20"/>
      </w:rPr>
      <w:t xml:space="preserve">Порядку предоставления и сопровождения </w:t>
    </w:r>
    <w:r w:rsidR="00AE266A">
      <w:rPr>
        <w:sz w:val="20"/>
        <w:szCs w:val="20"/>
      </w:rPr>
      <w:t xml:space="preserve"> </w:t>
    </w:r>
    <w:r w:rsidRPr="00463815">
      <w:rPr>
        <w:sz w:val="20"/>
        <w:szCs w:val="20"/>
      </w:rPr>
      <w:t>потребительских кредитов</w:t>
    </w:r>
    <w:r>
      <w:rPr>
        <w:sz w:val="20"/>
        <w:szCs w:val="20"/>
      </w:rPr>
      <w:t xml:space="preserve"> </w:t>
    </w:r>
    <w:r w:rsidRPr="00463815">
      <w:rPr>
        <w:sz w:val="20"/>
        <w:szCs w:val="20"/>
      </w:rPr>
      <w:t>физических лиц</w:t>
    </w:r>
    <w:r>
      <w:rPr>
        <w:sz w:val="20"/>
        <w:szCs w:val="20"/>
      </w:rPr>
      <w:t>»</w:t>
    </w:r>
  </w:p>
  <w:p w:rsidR="00111028" w:rsidRDefault="00111028" w:rsidP="00111028">
    <w:pPr>
      <w:pBdr>
        <w:bottom w:val="double" w:sz="6" w:space="1" w:color="auto"/>
      </w:pBdr>
      <w:ind w:right="-29"/>
      <w:jc w:val="right"/>
      <w:rPr>
        <w:sz w:val="20"/>
        <w:szCs w:val="20"/>
      </w:rPr>
    </w:pPr>
    <w:r w:rsidRPr="00111028">
      <w:rPr>
        <w:sz w:val="20"/>
        <w:szCs w:val="20"/>
      </w:rPr>
      <w:t>Изменения №14 от 25.02.2019</w:t>
    </w:r>
    <w:r w:rsidRPr="00463815">
      <w:rPr>
        <w:sz w:val="20"/>
        <w:szCs w:val="20"/>
      </w:rPr>
      <w:t xml:space="preserve"> </w:t>
    </w:r>
  </w:p>
  <w:p w:rsidR="00111028" w:rsidRDefault="001110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996"/>
    <w:multiLevelType w:val="hybridMultilevel"/>
    <w:tmpl w:val="EE1891CE"/>
    <w:lvl w:ilvl="0" w:tplc="FA10F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32E90"/>
    <w:multiLevelType w:val="hybridMultilevel"/>
    <w:tmpl w:val="0AE2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60FD"/>
    <w:multiLevelType w:val="hybridMultilevel"/>
    <w:tmpl w:val="3E0261C2"/>
    <w:lvl w:ilvl="0" w:tplc="E5B4CF66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>
    <w:nsid w:val="30962DBE"/>
    <w:multiLevelType w:val="hybridMultilevel"/>
    <w:tmpl w:val="93A6E6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8E33FA1"/>
    <w:multiLevelType w:val="hybridMultilevel"/>
    <w:tmpl w:val="109466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E7D17"/>
    <w:multiLevelType w:val="hybridMultilevel"/>
    <w:tmpl w:val="7A54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103F9"/>
    <w:multiLevelType w:val="hybridMultilevel"/>
    <w:tmpl w:val="2DFA1B36"/>
    <w:lvl w:ilvl="0" w:tplc="041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>
    <w:nsid w:val="72655DD9"/>
    <w:multiLevelType w:val="hybridMultilevel"/>
    <w:tmpl w:val="1E1EE868"/>
    <w:lvl w:ilvl="0" w:tplc="67825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D34A99"/>
    <w:multiLevelType w:val="hybridMultilevel"/>
    <w:tmpl w:val="6DD613F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73A00729"/>
    <w:multiLevelType w:val="hybridMultilevel"/>
    <w:tmpl w:val="BF526590"/>
    <w:lvl w:ilvl="0" w:tplc="67825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02BC2"/>
    <w:multiLevelType w:val="hybridMultilevel"/>
    <w:tmpl w:val="6B8A0CF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7E14138D"/>
    <w:multiLevelType w:val="hybridMultilevel"/>
    <w:tmpl w:val="5D7AAAF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D6"/>
    <w:rsid w:val="00111028"/>
    <w:rsid w:val="00137914"/>
    <w:rsid w:val="002A51E8"/>
    <w:rsid w:val="002D5B8F"/>
    <w:rsid w:val="0034505D"/>
    <w:rsid w:val="004000BA"/>
    <w:rsid w:val="00461AD6"/>
    <w:rsid w:val="00680287"/>
    <w:rsid w:val="007F4A5E"/>
    <w:rsid w:val="008152BA"/>
    <w:rsid w:val="008A372D"/>
    <w:rsid w:val="008C7BDC"/>
    <w:rsid w:val="009E085A"/>
    <w:rsid w:val="00A33A1B"/>
    <w:rsid w:val="00A421D5"/>
    <w:rsid w:val="00A856D9"/>
    <w:rsid w:val="00AE266A"/>
    <w:rsid w:val="00B634D2"/>
    <w:rsid w:val="00B826D7"/>
    <w:rsid w:val="00BB2E7C"/>
    <w:rsid w:val="00C26A3E"/>
    <w:rsid w:val="00CB2A6C"/>
    <w:rsid w:val="00D06740"/>
    <w:rsid w:val="00D10597"/>
    <w:rsid w:val="00D5610C"/>
    <w:rsid w:val="00E0097F"/>
    <w:rsid w:val="00E05F01"/>
    <w:rsid w:val="00F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A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A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6A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6A3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6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6A3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6A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6A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A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56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505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10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1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10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1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A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A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6A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6A3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6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6A3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6A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6A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A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56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505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10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1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10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1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Юшина</dc:creator>
  <cp:lastModifiedBy>А&amp;Н</cp:lastModifiedBy>
  <cp:revision>2</cp:revision>
  <cp:lastPrinted>2018-12-25T12:02:00Z</cp:lastPrinted>
  <dcterms:created xsi:type="dcterms:W3CDTF">2019-07-18T16:08:00Z</dcterms:created>
  <dcterms:modified xsi:type="dcterms:W3CDTF">2019-07-18T16:08:00Z</dcterms:modified>
</cp:coreProperties>
</file>