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1301">
      <w:pPr>
        <w:rPr>
          <w:sz w:val="13"/>
          <w:szCs w:val="13"/>
        </w:rPr>
      </w:pPr>
      <w:bookmarkStart w:id="0" w:name="_GoBack"/>
      <w:bookmarkEnd w:id="0"/>
      <w:r>
        <w:rPr>
          <w:sz w:val="13"/>
          <w:szCs w:val="13"/>
        </w:rPr>
        <w:t xml:space="preserve">                                                                                                                  </w:t>
      </w:r>
    </w:p>
    <w:p w:rsidR="00000000" w:rsidRDefault="00901301">
      <w:pPr>
        <w:rPr>
          <w:sz w:val="13"/>
          <w:szCs w:val="13"/>
        </w:rPr>
        <w:sectPr w:rsidR="00000000">
          <w:headerReference w:type="default" r:id="rId7"/>
          <w:type w:val="continuous"/>
          <w:pgSz w:w="11906" w:h="16838" w:code="9"/>
          <w:pgMar w:top="238" w:right="284" w:bottom="244" w:left="284" w:header="170" w:footer="170" w:gutter="0"/>
          <w:cols w:num="2" w:space="284" w:equalWidth="0">
            <w:col w:w="5315" w:space="284"/>
            <w:col w:w="5739"/>
          </w:cols>
          <w:titlePg/>
          <w:docGrid w:linePitch="360"/>
        </w:sectPr>
      </w:pPr>
    </w:p>
    <w:p w:rsidR="00000000" w:rsidRDefault="00901301">
      <w:pPr>
        <w:rPr>
          <w:sz w:val="13"/>
          <w:szCs w:val="13"/>
        </w:rPr>
        <w:sectPr w:rsidR="00000000">
          <w:headerReference w:type="default" r:id="rId8"/>
          <w:type w:val="continuous"/>
          <w:pgSz w:w="11906" w:h="16838" w:code="9"/>
          <w:pgMar w:top="284" w:right="352" w:bottom="284" w:left="397" w:header="284" w:footer="284" w:gutter="0"/>
          <w:cols w:num="2" w:space="284" w:equalWidth="0">
            <w:col w:w="5381" w:space="428"/>
            <w:col w:w="5348"/>
          </w:cols>
          <w:titlePg/>
          <w:docGrid w:linePitch="360"/>
        </w:sectPr>
      </w:pPr>
      <w:r>
        <w:rPr>
          <w:sz w:val="13"/>
          <w:szCs w:val="13"/>
        </w:rPr>
        <w:lastRenderedPageBreak/>
        <w:t xml:space="preserve">                                                                                        </w:t>
      </w:r>
    </w:p>
    <w:p w:rsidR="00000000" w:rsidRDefault="00901301">
      <w:pPr>
        <w:pStyle w:val="ac"/>
        <w:jc w:val="left"/>
        <w:rPr>
          <w:sz w:val="22"/>
          <w:szCs w:val="22"/>
        </w:rPr>
      </w:pPr>
    </w:p>
    <w:p w:rsidR="00000000" w:rsidRDefault="00901301">
      <w:pPr>
        <w:pStyle w:val="ac"/>
        <w:rPr>
          <w:sz w:val="32"/>
          <w:szCs w:val="32"/>
        </w:rPr>
      </w:pPr>
      <w:r>
        <w:rPr>
          <w:sz w:val="32"/>
          <w:szCs w:val="32"/>
        </w:rPr>
        <w:t>БЛАНК ПОЧТОВОГО ПЕРЕВОДА</w:t>
      </w:r>
    </w:p>
    <w:p w:rsidR="00000000" w:rsidRDefault="00901301">
      <w:pPr>
        <w:pStyle w:val="ae"/>
        <w:ind w:firstLine="70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Если Вы решили оплачивать</w:t>
      </w:r>
      <w:r>
        <w:rPr>
          <w:b w:val="0"/>
          <w:bCs w:val="0"/>
          <w:sz w:val="28"/>
          <w:szCs w:val="28"/>
        </w:rPr>
        <w:t xml:space="preserve"> кредит через отделения «Почты России», предлагаем воспользоваться готовым бланком почтового перевода. </w:t>
      </w:r>
    </w:p>
    <w:p w:rsidR="00000000" w:rsidRDefault="00901301">
      <w:pPr>
        <w:pStyle w:val="ae"/>
        <w:ind w:firstLine="708"/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5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0130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ОБРАЗЕЦ ОБРАЗЕЦ ОБРАЗЕЦ ОБРАЗЕЦ ОБРАЗЕЦ ОБРАЗЕЦ ОБРАЗЕЦ ОБРАЗЕЦ ОБРАЗЕЦ ОБРАЗЕЦ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object w:dxaOrig="4259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05pt;height:46.7pt" o:ole="">
                  <v:imagedata r:id="rId9" o:title=""/>
                </v:shape>
                <o:OLEObject Type="Embed" ProgID="PBrush" ShapeID="_x0000_i1025" DrawAspect="Content" ObjectID="_1625398496" r:id="rId10"/>
              </w:object>
            </w: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00000" w:rsidRDefault="0090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00000" w:rsidRDefault="0090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ВНИМАНИЕ!</w:t>
            </w:r>
          </w:p>
          <w:p w:rsidR="00000000" w:rsidRDefault="00901301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>
              <w:rPr>
                <w:b w:val="0"/>
                <w:bCs w:val="0"/>
                <w:sz w:val="20"/>
                <w:szCs w:val="20"/>
              </w:rPr>
              <w:t>Комиссия за осуществление перевода</w:t>
            </w:r>
            <w:r>
              <w:rPr>
                <w:b w:val="0"/>
                <w:bCs w:val="0"/>
                <w:sz w:val="20"/>
                <w:szCs w:val="20"/>
              </w:rPr>
              <w:t xml:space="preserve"> через почту в размере </w:t>
            </w:r>
            <w:r>
              <w:rPr>
                <w:b w:val="0"/>
                <w:spacing w:val="8"/>
                <w:sz w:val="20"/>
                <w:szCs w:val="20"/>
              </w:rPr>
              <w:t>1,7% (одна целая семь десятых процента) от суммы осуществленного почтового перевода денежных средств, но не менее 25,00 руб. за один перевод. НДС взимается сверх тарифа в размере, установленном законод</w:t>
            </w:r>
            <w:r>
              <w:rPr>
                <w:b w:val="0"/>
                <w:bCs w:val="0"/>
                <w:sz w:val="20"/>
                <w:szCs w:val="20"/>
              </w:rPr>
              <w:t>ательством РФ. Тариф взимается с</w:t>
            </w:r>
            <w:r>
              <w:rPr>
                <w:b w:val="0"/>
                <w:bCs w:val="0"/>
                <w:sz w:val="20"/>
                <w:szCs w:val="20"/>
              </w:rPr>
              <w:t xml:space="preserve"> Клиентов Заказчика при приеме почтовых переводов п</w:t>
            </w:r>
            <w:r>
              <w:rPr>
                <w:b w:val="0"/>
                <w:spacing w:val="8"/>
                <w:sz w:val="20"/>
                <w:szCs w:val="20"/>
              </w:rPr>
              <w:t>омимо суммы перевода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1301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28.85pt;margin-top:4.75pt;width:37.9pt;height:13.45pt;z-index:2;mso-position-horizontal-relative:text;mso-position-vertical-relative:text" stroked="f">
                  <v:textbox style="mso-next-textbox:#_x0000_s1029" inset="0,0,0,0">
                    <w:txbxContent>
                      <w:p w:rsidR="00000000" w:rsidRDefault="00901301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Ф.112э</w:t>
                        </w:r>
                      </w:p>
                    </w:txbxContent>
                  </v:textbox>
                </v:shape>
              </w:pict>
            </w:r>
          </w:p>
          <w:p w:rsidR="00000000" w:rsidRDefault="00901301">
            <w:pPr>
              <w:autoSpaceDE w:val="0"/>
              <w:autoSpaceDN w:val="0"/>
              <w:adjustRightInd w:val="0"/>
              <w:ind w:firstLine="1310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</w:rPr>
              <w:pict>
                <v:shape id="_x0000_s1030" type="#_x0000_t202" style="position:absolute;left:0;text-align:left;margin-left:107.55pt;margin-top:34.25pt;width:18pt;height:52.85pt;z-index:1" stroked="f">
                  <v:textbox style="mso-next-textbox:#_x0000_s1030" inset="0,0,0,0">
                    <w:txbxContent>
                      <w:p w:rsidR="00000000" w:rsidRDefault="0090130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</w:t>
                        </w:r>
                        <w:proofErr w:type="gramEnd"/>
                      </w:p>
                      <w:p w:rsidR="00000000" w:rsidRDefault="0090130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</w:t>
                        </w:r>
                        <w:proofErr w:type="gramEnd"/>
                      </w:p>
                      <w:p w:rsidR="00000000" w:rsidRDefault="0090130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</w:t>
                        </w:r>
                      </w:p>
                      <w:p w:rsidR="00000000" w:rsidRDefault="0090130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Е</w:t>
                        </w:r>
                      </w:p>
                      <w:p w:rsidR="00000000" w:rsidRDefault="0090130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object w:dxaOrig="1004" w:dyaOrig="1119">
                <v:shape id="_x0000_i1026" type="#_x0000_t75" style="width:26.95pt;height:36.25pt" o:ole="">
                  <v:imagedata r:id="rId11" o:title="" gain="74473f" blacklevel="-1966f" grayscale="t"/>
                </v:shape>
                <o:OLEObject Type="Embed" ProgID="Word.Picture.8" ShapeID="_x0000_i1026" DrawAspect="Content" ObjectID="_1625398497" r:id="rId12"/>
              </w:object>
            </w: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Почта России</w:t>
            </w: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№______________________</w:t>
            </w: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р.ф.11)</w:t>
            </w: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90130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ПОЧТОВЫЙ ПЕРЕВОД </w:t>
            </w:r>
            <w:r>
              <w:rPr>
                <w:rFonts w:ascii="Times New Roman" w:hAnsi="Times New Roman" w:cs="Times New Roman"/>
              </w:rPr>
              <w:t xml:space="preserve">(Электронный) </w:t>
            </w:r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1999 руб. 99 коп.</w:t>
            </w:r>
          </w:p>
          <w:p w:rsidR="00000000" w:rsidRDefault="0090130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Одна тысяча девятьсот девяносто девять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x-none"/>
              </w:rPr>
              <w:t xml:space="preserve">рублей 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99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x-none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x-none"/>
              </w:rPr>
              <w:t>пеек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000000" w:rsidRDefault="0090130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(сумма платежа прописью)</w:t>
            </w:r>
          </w:p>
          <w:p w:rsidR="00000000" w:rsidRDefault="0090130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Куда</w:t>
            </w:r>
            <w:r>
              <w:rPr>
                <w:rFonts w:ascii="Times New Roman" w:hAnsi="Times New Roman" w:cs="Times New Roman"/>
              </w:rPr>
              <w:t>: 450008, «Региональный клиент ООО «ПромТрансБанк»</w:t>
            </w:r>
          </w:p>
          <w:p w:rsidR="00000000" w:rsidRDefault="0090130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Кому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 xml:space="preserve"> (ФИО клиента) Иванов Иван Иванович </w:t>
            </w:r>
          </w:p>
          <w:p w:rsidR="00000000" w:rsidRDefault="0090130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 кого:</w:t>
            </w:r>
            <w:r>
              <w:rPr>
                <w:rFonts w:ascii="Times New Roman" w:hAnsi="Times New Roman" w:cs="Times New Roman"/>
                <w:u w:val="single"/>
              </w:rPr>
              <w:t xml:space="preserve"> (ФИО клиента) Иванов Иван Иванович </w:t>
            </w:r>
          </w:p>
          <w:p w:rsidR="00000000" w:rsidRDefault="0090130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 xml:space="preserve">(Адрес регистрации клиента) 450000, г. Уфа, пр. Октября, д. 4, кв.5 </w:t>
            </w:r>
          </w:p>
          <w:p w:rsidR="00000000" w:rsidRDefault="00901301">
            <w:pPr>
              <w:autoSpaceDE w:val="0"/>
              <w:autoSpaceDN w:val="0"/>
              <w:adjustRightInd w:val="0"/>
              <w:spacing w:after="60" w:line="312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Сообщен</w:t>
            </w:r>
            <w:r>
              <w:rPr>
                <w:rFonts w:ascii="Times New Roman" w:hAnsi="Times New Roman" w:cs="Times New Roman"/>
                <w:i/>
                <w:iCs/>
              </w:rPr>
              <w:t>ие:</w:t>
            </w:r>
            <w:r>
              <w:rPr>
                <w:rFonts w:ascii="Times New Roman" w:hAnsi="Times New Roman" w:cs="Times New Roman"/>
                <w:u w:val="single"/>
              </w:rPr>
              <w:t xml:space="preserve"> (номер счета, номер договора) 4081781011111111111, 2999/999 </w:t>
            </w:r>
          </w:p>
          <w:p w:rsidR="00000000" w:rsidRDefault="009013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000000" w:rsidRDefault="009013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оператора)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0130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ОБРАЗЕЦ ОБРАЗЕЦ ОБРАЗЕЦ ОБРАЗЕЦ ОБРАЗЕЦ ОБРАЗЕЦ ОБРАЗЕЦ ОБРАЗЕЦ ОБРАЗЕЦ ОБРАЗЕЦ</w:t>
            </w:r>
          </w:p>
        </w:tc>
      </w:tr>
    </w:tbl>
    <w:p w:rsidR="00000000" w:rsidRDefault="00901301">
      <w:pPr>
        <w:pStyle w:val="a3"/>
        <w:ind w:firstLine="42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5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0130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object w:dxaOrig="4259" w:dyaOrig="1320">
                <v:shape id="_x0000_i1027" type="#_x0000_t75" style="width:150.05pt;height:46.7pt" o:ole="">
                  <v:imagedata r:id="rId9" o:title=""/>
                </v:shape>
                <o:OLEObject Type="Embed" ProgID="PBrush" ShapeID="_x0000_i1027" DrawAspect="Content" ObjectID="_1625398498" r:id="rId13"/>
              </w:object>
            </w: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00000" w:rsidRDefault="0090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00000" w:rsidRDefault="0090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00000" w:rsidRDefault="0090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ВНИМАНИЕ!</w:t>
            </w:r>
          </w:p>
          <w:p w:rsidR="00000000" w:rsidRDefault="00901301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Комиссия за осуществление перевода через почту в размере </w:t>
            </w:r>
            <w:r>
              <w:rPr>
                <w:b w:val="0"/>
                <w:spacing w:val="8"/>
                <w:sz w:val="20"/>
                <w:szCs w:val="20"/>
              </w:rPr>
              <w:t>1,7% (одна целая семь десятых процента) от суммы осуществленного почтового перевода денежных средств, но не менее 25,00 руб. за один перево</w:t>
            </w:r>
            <w:r>
              <w:rPr>
                <w:b w:val="0"/>
                <w:spacing w:val="8"/>
                <w:sz w:val="20"/>
                <w:szCs w:val="20"/>
              </w:rPr>
              <w:t>д. НДС взимается сверх тарифа в размере, установленном законод</w:t>
            </w:r>
            <w:r>
              <w:rPr>
                <w:b w:val="0"/>
                <w:bCs w:val="0"/>
                <w:sz w:val="20"/>
                <w:szCs w:val="20"/>
              </w:rPr>
              <w:t>ательством РФ. Тариф взимается с Клиентов Заказчика при приеме почтовых переводов п</w:t>
            </w:r>
            <w:r>
              <w:rPr>
                <w:b w:val="0"/>
                <w:spacing w:val="8"/>
                <w:sz w:val="20"/>
                <w:szCs w:val="20"/>
              </w:rPr>
              <w:t>омимо суммы перевода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1301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</w:rPr>
              <w:pict>
                <v:shape id="_x0000_s1035" type="#_x0000_t202" style="position:absolute;left:0;text-align:left;margin-left:328.85pt;margin-top:4.75pt;width:37.9pt;height:13.45pt;z-index:4;mso-position-horizontal-relative:text;mso-position-vertical-relative:text" stroked="f">
                  <v:textbox style="mso-next-textbox:#_x0000_s1035" inset="0,0,0,0">
                    <w:txbxContent>
                      <w:p w:rsidR="00000000" w:rsidRDefault="00901301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Ф.112э</w:t>
                        </w:r>
                      </w:p>
                    </w:txbxContent>
                  </v:textbox>
                </v:shape>
              </w:pict>
            </w:r>
          </w:p>
          <w:p w:rsidR="00000000" w:rsidRDefault="00901301">
            <w:pPr>
              <w:autoSpaceDE w:val="0"/>
              <w:autoSpaceDN w:val="0"/>
              <w:adjustRightInd w:val="0"/>
              <w:ind w:firstLine="1310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</w:rPr>
              <w:pict>
                <v:shape id="_x0000_s1034" type="#_x0000_t202" style="position:absolute;left:0;text-align:left;margin-left:107.55pt;margin-top:34.25pt;width:18pt;height:52.85pt;z-index:3" stroked="f">
                  <v:textbox style="mso-next-textbox:#_x0000_s1034" inset="0,0,0,0">
                    <w:txbxContent>
                      <w:p w:rsidR="00000000" w:rsidRDefault="0090130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</w:t>
                        </w:r>
                        <w:proofErr w:type="gramEnd"/>
                      </w:p>
                      <w:p w:rsidR="00000000" w:rsidRDefault="0090130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</w:t>
                        </w:r>
                        <w:proofErr w:type="gramEnd"/>
                      </w:p>
                      <w:p w:rsidR="00000000" w:rsidRDefault="0090130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</w:t>
                        </w:r>
                      </w:p>
                      <w:p w:rsidR="00000000" w:rsidRDefault="0090130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Е</w:t>
                        </w:r>
                      </w:p>
                      <w:p w:rsidR="00000000" w:rsidRDefault="0090130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object w:dxaOrig="1004" w:dyaOrig="1119">
                <v:shape id="_x0000_i1028" type="#_x0000_t75" style="width:26.95pt;height:36.25pt" o:ole="">
                  <v:imagedata r:id="rId11" o:title="" gain="74473f" blacklevel="-1966f" grayscale="t"/>
                </v:shape>
                <o:OLEObject Type="Embed" ProgID="Word.Picture.8" ShapeID="_x0000_i1028" DrawAspect="Content" ObjectID="_1625398499" r:id="rId14"/>
              </w:object>
            </w: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Почта России</w:t>
            </w: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№______________________</w:t>
            </w: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р.ф.11)</w:t>
            </w: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901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9013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ПОЧТОВЫЙ П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ЕРЕВОД </w:t>
            </w:r>
            <w:r>
              <w:rPr>
                <w:rFonts w:ascii="Times New Roman" w:hAnsi="Times New Roman" w:cs="Times New Roman"/>
              </w:rPr>
              <w:t xml:space="preserve">(Электронный) </w:t>
            </w:r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___________руб. __ коп.</w:t>
            </w:r>
          </w:p>
          <w:p w:rsidR="00000000" w:rsidRDefault="009013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000000" w:rsidRDefault="0090130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______________________________________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x-none"/>
              </w:rPr>
              <w:t xml:space="preserve">рублей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x-none"/>
              </w:rPr>
              <w:t xml:space="preserve"> копеек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_____</w:t>
            </w:r>
          </w:p>
          <w:p w:rsidR="00000000" w:rsidRDefault="0090130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Куда</w:t>
            </w:r>
            <w:r>
              <w:rPr>
                <w:rFonts w:ascii="Times New Roman" w:hAnsi="Times New Roman" w:cs="Times New Roman"/>
              </w:rPr>
              <w:t>: 450008, «Региональный клиент ООО «ПромТрансБанк»</w:t>
            </w:r>
          </w:p>
          <w:p w:rsidR="00000000" w:rsidRDefault="0090130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Кому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 xml:space="preserve"> _______________________________________________________</w:t>
            </w:r>
          </w:p>
          <w:p w:rsidR="00000000" w:rsidRDefault="0090130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 кого:</w:t>
            </w:r>
            <w:r>
              <w:rPr>
                <w:rFonts w:ascii="Times New Roman" w:hAnsi="Times New Roman" w:cs="Times New Roman"/>
                <w:u w:val="single"/>
              </w:rPr>
              <w:t xml:space="preserve"> ___________________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_________________________________</w:t>
            </w:r>
          </w:p>
          <w:p w:rsidR="00000000" w:rsidRDefault="0090130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Адрес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 xml:space="preserve"> ______________________________________________________</w:t>
            </w:r>
          </w:p>
          <w:p w:rsidR="00000000" w:rsidRDefault="00901301">
            <w:pPr>
              <w:autoSpaceDE w:val="0"/>
              <w:autoSpaceDN w:val="0"/>
              <w:adjustRightInd w:val="0"/>
              <w:spacing w:after="60" w:line="312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Сообщение:</w:t>
            </w:r>
            <w:r>
              <w:rPr>
                <w:rFonts w:ascii="Times New Roman" w:hAnsi="Times New Roman" w:cs="Times New Roman"/>
                <w:u w:val="single"/>
              </w:rPr>
              <w:t xml:space="preserve"> _________________________________________________</w:t>
            </w:r>
          </w:p>
          <w:p w:rsidR="00000000" w:rsidRDefault="009013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000000" w:rsidRDefault="009013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оператора)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0130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22"/>
            </w:r>
          </w:p>
        </w:tc>
      </w:tr>
    </w:tbl>
    <w:p w:rsidR="00901301" w:rsidRDefault="0090130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sectPr w:rsidR="00901301">
      <w:headerReference w:type="default" r:id="rId15"/>
      <w:type w:val="continuous"/>
      <w:pgSz w:w="11906" w:h="16838" w:code="9"/>
      <w:pgMar w:top="360" w:right="567" w:bottom="360" w:left="428" w:header="284" w:footer="284" w:gutter="0"/>
      <w:cols w:space="284" w:equalWidth="0">
        <w:col w:w="1091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01" w:rsidRDefault="00901301">
      <w:r>
        <w:separator/>
      </w:r>
    </w:p>
  </w:endnote>
  <w:endnote w:type="continuationSeparator" w:id="0">
    <w:p w:rsidR="00901301" w:rsidRDefault="0090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01" w:rsidRDefault="00901301">
      <w:r>
        <w:separator/>
      </w:r>
    </w:p>
  </w:footnote>
  <w:footnote w:type="continuationSeparator" w:id="0">
    <w:p w:rsidR="00901301" w:rsidRDefault="0090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1301">
    <w:pPr>
      <w:pStyle w:val="a5"/>
      <w:jc w:val="center"/>
      <w:rPr>
        <w:rFonts w:ascii="Times New Roman" w:hAnsi="Times New Roman" w:cs="Times New Roman"/>
        <w:sz w:val="12"/>
        <w:szCs w:val="1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1301">
    <w:pPr>
      <w:pStyle w:val="a5"/>
      <w:jc w:val="center"/>
      <w:rPr>
        <w:rFonts w:ascii="Times New Roman" w:hAnsi="Times New Roman" w:cs="Times New Roman"/>
        <w:sz w:val="12"/>
        <w:szCs w:val="1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1301">
    <w:pPr>
      <w:pStyle w:val="a5"/>
      <w:jc w:val="center"/>
      <w:rPr>
        <w:rFonts w:ascii="Times New Roman" w:hAnsi="Times New Roman" w:cs="Times New Roman"/>
        <w:sz w:val="12"/>
        <w:szCs w:val="1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58A"/>
    <w:multiLevelType w:val="multilevel"/>
    <w:tmpl w:val="7408E0D0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>
    <w:nsid w:val="1B565802"/>
    <w:multiLevelType w:val="singleLevel"/>
    <w:tmpl w:val="26A60B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B6A7604"/>
    <w:multiLevelType w:val="singleLevel"/>
    <w:tmpl w:val="26A60B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20701A94"/>
    <w:multiLevelType w:val="multilevel"/>
    <w:tmpl w:val="F1BA1CB6"/>
    <w:lvl w:ilvl="0">
      <w:start w:val="5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">
    <w:nsid w:val="27326A2F"/>
    <w:multiLevelType w:val="hybridMultilevel"/>
    <w:tmpl w:val="D764C2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E302305"/>
    <w:multiLevelType w:val="multilevel"/>
    <w:tmpl w:val="7408E0D0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>
    <w:nsid w:val="34642A5A"/>
    <w:multiLevelType w:val="multilevel"/>
    <w:tmpl w:val="ED022156"/>
    <w:lvl w:ilvl="0">
      <w:start w:val="3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34B23F02"/>
    <w:multiLevelType w:val="multilevel"/>
    <w:tmpl w:val="F1BA1CB6"/>
    <w:lvl w:ilvl="0">
      <w:start w:val="5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>
    <w:nsid w:val="355C57E5"/>
    <w:multiLevelType w:val="hybridMultilevel"/>
    <w:tmpl w:val="8F460B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D855B58"/>
    <w:multiLevelType w:val="multilevel"/>
    <w:tmpl w:val="A7EEE328"/>
    <w:lvl w:ilvl="0">
      <w:start w:val="6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sz w:val="13"/>
        <w:szCs w:val="13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13"/>
        <w:szCs w:val="13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  <w:sz w:val="13"/>
        <w:szCs w:val="13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>
    <w:nsid w:val="3FFA230A"/>
    <w:multiLevelType w:val="multilevel"/>
    <w:tmpl w:val="068EF3A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>
    <w:nsid w:val="474A2036"/>
    <w:multiLevelType w:val="multilevel"/>
    <w:tmpl w:val="65609E7C"/>
    <w:lvl w:ilvl="0">
      <w:start w:val="5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2"/>
      <w:numFmt w:val="decimal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4CA34C36"/>
    <w:multiLevelType w:val="multilevel"/>
    <w:tmpl w:val="8A30F7CC"/>
    <w:lvl w:ilvl="0">
      <w:start w:val="5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sz w:val="13"/>
        <w:szCs w:val="13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sz w:val="13"/>
        <w:szCs w:val="13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  <w:sz w:val="13"/>
        <w:szCs w:val="13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>
    <w:nsid w:val="4DBC7AD4"/>
    <w:multiLevelType w:val="multilevel"/>
    <w:tmpl w:val="2E0A9AD0"/>
    <w:lvl w:ilvl="0">
      <w:start w:val="3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4">
    <w:nsid w:val="4DFB6B91"/>
    <w:multiLevelType w:val="multilevel"/>
    <w:tmpl w:val="6554B59C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sz w:val="13"/>
        <w:szCs w:val="13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sz w:val="13"/>
        <w:szCs w:val="13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5C31091C"/>
    <w:multiLevelType w:val="hybridMultilevel"/>
    <w:tmpl w:val="3E9069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27E4F97"/>
    <w:multiLevelType w:val="multilevel"/>
    <w:tmpl w:val="F1BA1CB6"/>
    <w:lvl w:ilvl="0">
      <w:start w:val="5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7">
    <w:nsid w:val="64CF2A5D"/>
    <w:multiLevelType w:val="hybridMultilevel"/>
    <w:tmpl w:val="F0BAB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6BB37844"/>
    <w:multiLevelType w:val="multilevel"/>
    <w:tmpl w:val="DBC0E8CC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sz w:val="13"/>
        <w:szCs w:val="13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sz w:val="13"/>
        <w:szCs w:val="13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9">
    <w:nsid w:val="6DA94A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>
    <w:nsid w:val="7004094E"/>
    <w:multiLevelType w:val="multilevel"/>
    <w:tmpl w:val="F1BA1CB6"/>
    <w:lvl w:ilvl="0">
      <w:start w:val="5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1">
    <w:nsid w:val="75674E5D"/>
    <w:multiLevelType w:val="hybridMultilevel"/>
    <w:tmpl w:val="2E329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795C198A"/>
    <w:multiLevelType w:val="hybridMultilevel"/>
    <w:tmpl w:val="08CAA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7A91702E"/>
    <w:multiLevelType w:val="multilevel"/>
    <w:tmpl w:val="D52A357E"/>
    <w:lvl w:ilvl="0">
      <w:start w:val="4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sz w:val="13"/>
        <w:szCs w:val="13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4">
    <w:nsid w:val="7AD3569C"/>
    <w:multiLevelType w:val="multilevel"/>
    <w:tmpl w:val="AB905F7E"/>
    <w:lvl w:ilvl="0">
      <w:start w:val="5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23"/>
  </w:num>
  <w:num w:numId="5">
    <w:abstractNumId w:val="24"/>
  </w:num>
  <w:num w:numId="6">
    <w:abstractNumId w:val="20"/>
  </w:num>
  <w:num w:numId="7">
    <w:abstractNumId w:val="7"/>
  </w:num>
  <w:num w:numId="8">
    <w:abstractNumId w:val="16"/>
  </w:num>
  <w:num w:numId="9">
    <w:abstractNumId w:val="3"/>
  </w:num>
  <w:num w:numId="10">
    <w:abstractNumId w:val="12"/>
  </w:num>
  <w:num w:numId="11">
    <w:abstractNumId w:val="9"/>
  </w:num>
  <w:num w:numId="12">
    <w:abstractNumId w:val="19"/>
  </w:num>
  <w:num w:numId="13">
    <w:abstractNumId w:val="1"/>
  </w:num>
  <w:num w:numId="14">
    <w:abstractNumId w:val="2"/>
  </w:num>
  <w:num w:numId="15">
    <w:abstractNumId w:val="10"/>
  </w:num>
  <w:num w:numId="16">
    <w:abstractNumId w:val="15"/>
  </w:num>
  <w:num w:numId="17">
    <w:abstractNumId w:val="4"/>
  </w:num>
  <w:num w:numId="18">
    <w:abstractNumId w:val="21"/>
  </w:num>
  <w:num w:numId="19">
    <w:abstractNumId w:val="5"/>
  </w:num>
  <w:num w:numId="20">
    <w:abstractNumId w:val="0"/>
  </w:num>
  <w:num w:numId="21">
    <w:abstractNumId w:val="13"/>
  </w:num>
  <w:num w:numId="2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8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grammar="clean"/>
  <w:doNotTrackMoves/>
  <w:defaultTabStop w:val="708"/>
  <w:doNotHyphenateCaps/>
  <w:drawingGridHorizontalSpacing w:val="10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B21"/>
    <w:rsid w:val="00816B21"/>
    <w:rsid w:val="0090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b/>
      <w:b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Plain Text"/>
    <w:basedOn w:val="a"/>
    <w:semiHidden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rFonts w:ascii="Arial" w:hAnsi="Arial" w:cs="Arial"/>
      <w:sz w:val="24"/>
      <w:szCs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rFonts w:ascii="Arial" w:hAnsi="Arial" w:cs="Arial"/>
      <w:sz w:val="24"/>
      <w:szCs w:val="24"/>
    </w:rPr>
  </w:style>
  <w:style w:type="character" w:styleId="a9">
    <w:name w:val="page number"/>
    <w:semiHidden/>
    <w:rPr>
      <w:rFonts w:ascii="Times New Roman" w:hAnsi="Times New Roman" w:cs="Times New Roman"/>
    </w:rPr>
  </w:style>
  <w:style w:type="paragraph" w:styleId="aa">
    <w:name w:val="Body Text Indent"/>
    <w:basedOn w:val="a"/>
    <w:semiHidden/>
    <w:pPr>
      <w:ind w:firstLine="567"/>
    </w:pPr>
    <w:rPr>
      <w:sz w:val="32"/>
      <w:szCs w:val="32"/>
    </w:rPr>
  </w:style>
  <w:style w:type="character" w:customStyle="1" w:styleId="21">
    <w:name w:val="Основной текст 2 Знак"/>
    <w:rPr>
      <w:rFonts w:ascii="Arial" w:hAnsi="Arial" w:cs="Arial"/>
      <w:sz w:val="24"/>
      <w:szCs w:val="24"/>
    </w:rPr>
  </w:style>
  <w:style w:type="character" w:styleId="ab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ac">
    <w:name w:val="Title"/>
    <w:basedOn w:val="a"/>
    <w:qFormat/>
    <w:pPr>
      <w:jc w:val="center"/>
    </w:pPr>
    <w:rPr>
      <w:b/>
      <w:bCs/>
    </w:rPr>
  </w:style>
  <w:style w:type="character" w:customStyle="1" w:styleId="ad">
    <w:name w:val="Название Знак"/>
    <w:rPr>
      <w:rFonts w:ascii="Cambria" w:hAnsi="Cambria" w:cs="Cambria"/>
      <w:b/>
      <w:bCs/>
      <w:kern w:val="28"/>
      <w:sz w:val="32"/>
      <w:szCs w:val="32"/>
    </w:rPr>
  </w:style>
  <w:style w:type="paragraph" w:styleId="ae">
    <w:name w:val="Body Text"/>
    <w:basedOn w:val="a"/>
    <w:semiHidden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af">
    <w:name w:val="Основной текст Знак"/>
    <w:rPr>
      <w:rFonts w:ascii="Arial" w:hAnsi="Arial" w:cs="Arial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22">
    <w:name w:val="Body Text Indent 2"/>
    <w:basedOn w:val="a"/>
    <w:semiHidden/>
    <w:pPr>
      <w:ind w:left="214"/>
      <w:jc w:val="both"/>
    </w:pPr>
  </w:style>
  <w:style w:type="character" w:customStyle="1" w:styleId="23">
    <w:name w:val="Основной текст с отступом 2 Знак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2224</Characters>
  <Application>Microsoft Office Word</Application>
  <DocSecurity>0</DocSecurity>
  <Lines>42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Sc an(qTmp)</vt:lpstr>
    </vt:vector>
  </TitlesOfParts>
  <Company>o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Sc an(qTmp)</dc:title>
  <dc:creator>This file was created with evaluation version of EK RTF report components for Delphi</dc:creator>
  <dc:description>EK RTF report components for Delphi_x000d_
http://ekrtf.code.net.ru</dc:description>
  <cp:lastModifiedBy>А&amp;Н</cp:lastModifiedBy>
  <cp:revision>2</cp:revision>
  <cp:lastPrinted>2011-01-18T06:58:00Z</cp:lastPrinted>
  <dcterms:created xsi:type="dcterms:W3CDTF">2019-07-23T11:49:00Z</dcterms:created>
  <dcterms:modified xsi:type="dcterms:W3CDTF">2019-07-23T11:49:00Z</dcterms:modified>
</cp:coreProperties>
</file>