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C122A2" w:rsidRDefault="00C122A2" w:rsidP="00E30B73">
      <w:pPr>
        <w:rPr>
          <w:lang w:val="en-US"/>
        </w:rPr>
      </w:pPr>
      <w:r>
        <w:rPr>
          <w:lang w:val="en-US"/>
        </w:rPr>
        <w:t>[…]</w:t>
      </w:r>
    </w:p>
    <w:p w:rsidR="00E30B73" w:rsidRPr="00E30B73" w:rsidRDefault="00E30B73" w:rsidP="00E30B73">
      <w:r w:rsidRPr="00E30B73">
        <w:t>20. 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E30B73" w:rsidRPr="00E30B73" w:rsidRDefault="00E30B73" w:rsidP="00E30B73">
      <w:r w:rsidRPr="00E30B73">
        <w:t>1) задолженность по процентам;</w:t>
      </w:r>
    </w:p>
    <w:p w:rsidR="00E30B73" w:rsidRPr="00E30B73" w:rsidRDefault="00E30B73" w:rsidP="00E30B73">
      <w:r w:rsidRPr="00E30B73">
        <w:t>2) задолженность по основному долгу;</w:t>
      </w:r>
    </w:p>
    <w:p w:rsidR="00E30B73" w:rsidRPr="00E30B73" w:rsidRDefault="00E30B73" w:rsidP="00E30B73">
      <w:r w:rsidRPr="00E30B73">
        <w:t>3) неустойка (штраф, пеня) в размере, определенном в соответствии с частью 21 настоящей статьи;</w:t>
      </w:r>
    </w:p>
    <w:p w:rsidR="00E30B73" w:rsidRPr="00E30B73" w:rsidRDefault="00E30B73" w:rsidP="00E30B73">
      <w:r w:rsidRPr="00E30B73">
        <w:t>4) проценты, начисленные за текущий период платежей;</w:t>
      </w:r>
    </w:p>
    <w:p w:rsidR="00E30B73" w:rsidRPr="00E30B73" w:rsidRDefault="00E30B73" w:rsidP="00E30B73">
      <w:r w:rsidRPr="00E30B73">
        <w:t>5) сумма основного долга за текущий период платежей;</w:t>
      </w:r>
    </w:p>
    <w:p w:rsidR="00E30B73" w:rsidRPr="00E30B73" w:rsidRDefault="00E30B73" w:rsidP="00E30B73">
      <w:r w:rsidRPr="00E30B73"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E30B73" w:rsidRPr="00E30B73" w:rsidRDefault="00E30B73" w:rsidP="00E30B73">
      <w:pPr>
        <w:rPr>
          <w:i/>
        </w:rPr>
      </w:pPr>
      <w:proofErr w:type="spellStart"/>
      <w:r w:rsidRPr="00E30B73">
        <w:rPr>
          <w:i/>
        </w:rPr>
        <w:t>КонсультантПлюс</w:t>
      </w:r>
      <w:proofErr w:type="spellEnd"/>
      <w:r w:rsidRPr="00E30B73">
        <w:rPr>
          <w:i/>
        </w:rPr>
        <w:t>: примечание.</w:t>
      </w:r>
    </w:p>
    <w:p w:rsidR="00E30B73" w:rsidRPr="00E30B73" w:rsidRDefault="00E30B73" w:rsidP="00E30B73">
      <w:pPr>
        <w:rPr>
          <w:i/>
        </w:rPr>
      </w:pPr>
      <w:r w:rsidRPr="00E30B73">
        <w:rPr>
          <w:i/>
        </w:rPr>
        <w:t>С 01.07.2019 до 31.12.2019 размер ответственности по договорам со сроком возврата кредита до 1 г., заключенным в этот период, ограничен 2-мя размерами суммы кредита (ФЗ от 27.12.2018 N 554-ФЗ).</w:t>
      </w:r>
    </w:p>
    <w:p w:rsidR="008735EE" w:rsidRPr="00C122A2" w:rsidRDefault="00C122A2" w:rsidP="00E30B73">
      <w:pPr>
        <w:rPr>
          <w:lang w:val="en-US"/>
        </w:rPr>
      </w:pPr>
      <w:r>
        <w:rPr>
          <w:lang w:val="en-US"/>
        </w:rPr>
        <w:t>[…]</w:t>
      </w:r>
    </w:p>
    <w:sectPr w:rsidR="008735EE" w:rsidRPr="00C1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6C1FF4"/>
    <w:rsid w:val="008735EE"/>
    <w:rsid w:val="00C122A2"/>
    <w:rsid w:val="00D00CDC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2019-10-31T06:20:00Z</dcterms:created>
  <dcterms:modified xsi:type="dcterms:W3CDTF">2019-10-31T06:20:00Z</dcterms:modified>
</cp:coreProperties>
</file>