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F4" w:rsidRDefault="006C1FF4" w:rsidP="006C1FF4">
      <w:pPr>
        <w:pStyle w:val="1"/>
      </w:pPr>
      <w:r>
        <w:t>Федеральный закон от 21.12.2013 N 353-ФЗ (ред. от 02.08.2019)</w:t>
      </w:r>
      <w:r>
        <w:br/>
        <w:t xml:space="preserve"> "О потребительском кредите (займе)"</w:t>
      </w:r>
    </w:p>
    <w:p w:rsidR="006C1FF4" w:rsidRDefault="006C1FF4" w:rsidP="006C1FF4">
      <w:pPr>
        <w:pStyle w:val="2"/>
      </w:pPr>
      <w:r>
        <w:t>Статья 6. Полная стоимость потребительского кредита (займа)</w:t>
      </w:r>
    </w:p>
    <w:p w:rsidR="007C3FAB" w:rsidRDefault="007C3FAB" w:rsidP="007C3FAB"/>
    <w:p w:rsidR="008735EE" w:rsidRDefault="007C3FAB" w:rsidP="007C3FAB">
      <w:r>
        <w:t xml:space="preserve">1. Полная стоимость потребительского кредита (займа) определяется как в процентах годовых, так и в денежном выражении и рассчитывается в порядке, установленном настоящим Федеральным законом. </w:t>
      </w:r>
      <w:proofErr w:type="gramStart"/>
      <w:r>
        <w:t>Полная стоимость потребительского кредита (займа) размещается в квадратных рамках в правом верхнем углу первой страницы договора потребительского кредита (займа) перед таблицей, содержащей индивидуальные условия договора потребительского кредита (займа), и наносится цифрами и прописными буквами черного цвета на белом фоне четким, хорошо читаемым шрифтом максимального размера из используемых на этой странице размеров шрифта.</w:t>
      </w:r>
      <w:proofErr w:type="gramEnd"/>
      <w:r>
        <w:t xml:space="preserve"> Полная стоимость потребительского кредита (займа) в денежном выражении размещается справа от полной стоимости потребительского кредита (займа), определяемой в процентах годовых. Площадь каждой квадратной рамки должна составлять не менее чем 5 процентов площади первой страницы договора потребительского кредита (займа).</w:t>
      </w:r>
    </w:p>
    <w:p w:rsidR="007C3FAB" w:rsidRPr="006C1FF4" w:rsidRDefault="007C3FAB" w:rsidP="007C3FAB">
      <w:r>
        <w:t>….</w:t>
      </w:r>
      <w:bookmarkStart w:id="0" w:name="_GoBack"/>
      <w:bookmarkEnd w:id="0"/>
    </w:p>
    <w:sectPr w:rsidR="007C3FAB" w:rsidRPr="006C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4"/>
    <w:rsid w:val="006C1FF4"/>
    <w:rsid w:val="007C3FAB"/>
    <w:rsid w:val="0087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2019-12-17T12:24:00Z</dcterms:created>
  <dcterms:modified xsi:type="dcterms:W3CDTF">2019-12-17T12:24:00Z</dcterms:modified>
</cp:coreProperties>
</file>