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7C" w:rsidRDefault="00934C7C" w:rsidP="00934C7C">
      <w:pPr>
        <w:pStyle w:val="1"/>
      </w:pPr>
      <w:r>
        <w:t>Реквизиты компании</w:t>
      </w:r>
      <w:r>
        <w:t xml:space="preserve"> Быстроденьги</w:t>
      </w:r>
      <w:bookmarkStart w:id="0" w:name="_GoBack"/>
      <w:bookmarkEnd w:id="0"/>
    </w:p>
    <w:p w:rsidR="00934C7C" w:rsidRDefault="00934C7C" w:rsidP="00934C7C"/>
    <w:p w:rsidR="00934C7C" w:rsidRDefault="00934C7C" w:rsidP="00934C7C">
      <w:r>
        <w:t>В любом отделении любого банка Безналичным переводом на расчетный счет нашей компании. Необходим паспорт, реквизиты компании и информация о договоре.</w:t>
      </w:r>
    </w:p>
    <w:p w:rsidR="00934C7C" w:rsidRDefault="00934C7C" w:rsidP="00934C7C"/>
    <w:p w:rsidR="00934C7C" w:rsidRDefault="00934C7C" w:rsidP="00934C7C">
      <w:proofErr w:type="spellStart"/>
      <w:r>
        <w:t>Микрофинансовая</w:t>
      </w:r>
      <w:proofErr w:type="spellEnd"/>
      <w:r>
        <w:t xml:space="preserve"> компания «</w:t>
      </w:r>
      <w:proofErr w:type="spellStart"/>
      <w:r>
        <w:t>Быстроденьги</w:t>
      </w:r>
      <w:proofErr w:type="spellEnd"/>
      <w:r>
        <w:t xml:space="preserve">» (Общество с ограниченной ответственностью) 123290, Москва </w:t>
      </w:r>
      <w:proofErr w:type="gramStart"/>
      <w:r>
        <w:t>г</w:t>
      </w:r>
      <w:proofErr w:type="gramEnd"/>
      <w:r>
        <w:t xml:space="preserve">, 1-й Магистральный тупик, дом № 11, строение 10 </w:t>
      </w:r>
    </w:p>
    <w:p w:rsidR="00934C7C" w:rsidRDefault="00934C7C" w:rsidP="00934C7C">
      <w:r>
        <w:t xml:space="preserve">ИНН 7325081622 </w:t>
      </w:r>
    </w:p>
    <w:p w:rsidR="00934C7C" w:rsidRDefault="00934C7C" w:rsidP="00934C7C">
      <w:r>
        <w:t>КПП 771401001</w:t>
      </w:r>
    </w:p>
    <w:p w:rsidR="00934C7C" w:rsidRDefault="00934C7C" w:rsidP="00934C7C">
      <w:r>
        <w:t xml:space="preserve">ОГРН 1087325005899 </w:t>
      </w:r>
    </w:p>
    <w:p w:rsidR="00934C7C" w:rsidRDefault="00934C7C" w:rsidP="00934C7C">
      <w:r>
        <w:t xml:space="preserve">ОКПО 84275713 </w:t>
      </w:r>
    </w:p>
    <w:p w:rsidR="00934C7C" w:rsidRDefault="00934C7C" w:rsidP="00934C7C">
      <w:proofErr w:type="gramStart"/>
      <w:r>
        <w:t>р</w:t>
      </w:r>
      <w:proofErr w:type="gramEnd"/>
      <w:r>
        <w:t xml:space="preserve">/с 40701810710310008965 </w:t>
      </w:r>
    </w:p>
    <w:p w:rsidR="00934C7C" w:rsidRDefault="00934C7C" w:rsidP="00934C7C">
      <w:r>
        <w:t xml:space="preserve">Банк получателя Филиал №6318 ВТБ (ПАО)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 </w:t>
      </w:r>
    </w:p>
    <w:p w:rsidR="00934C7C" w:rsidRDefault="00934C7C" w:rsidP="00934C7C">
      <w:r>
        <w:t xml:space="preserve">БИК 043601968 </w:t>
      </w:r>
    </w:p>
    <w:p w:rsidR="00934C7C" w:rsidRDefault="00934C7C" w:rsidP="00934C7C">
      <w:r>
        <w:t>к/с 30101810422023601968</w:t>
      </w:r>
    </w:p>
    <w:p w:rsidR="00934C7C" w:rsidRDefault="00934C7C" w:rsidP="00934C7C"/>
    <w:p w:rsidR="00D752A5" w:rsidRDefault="00934C7C" w:rsidP="00934C7C">
      <w:r>
        <w:t xml:space="preserve">При выборе данного способа проведения платежа необходимо учитывать, что поступление банковского перевода занимает около 3 дней (конкретную информацию необходимо уточнить в выбранном банке). Таким образом, внесенная к оплате сумма должна включать проценты за пользование </w:t>
      </w:r>
      <w:proofErr w:type="spellStart"/>
      <w:r>
        <w:t>микрозаймом</w:t>
      </w:r>
      <w:proofErr w:type="spellEnd"/>
      <w:r>
        <w:t xml:space="preserve"> в течение данного периода.</w:t>
      </w:r>
    </w:p>
    <w:sectPr w:rsidR="00D7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C"/>
    <w:rsid w:val="00934C7C"/>
    <w:rsid w:val="00D7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2019-12-21T11:11:00Z</dcterms:created>
  <dcterms:modified xsi:type="dcterms:W3CDTF">2019-12-21T11:11:00Z</dcterms:modified>
</cp:coreProperties>
</file>