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bookmarkStart w:id="0" w:name="_GoBack"/>
      <w:bookmarkEnd w:id="0"/>
    </w:p>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w:t>
      </w:r>
      <w:proofErr w:type="gramStart"/>
      <w:r w:rsidRPr="007E0B83">
        <w:rPr>
          <w:b/>
        </w:rPr>
        <w:t>до</w:t>
      </w:r>
      <w:proofErr w:type="gramEnd"/>
      <w:r w:rsidRPr="007E0B83">
        <w:rPr>
          <w:b/>
        </w:rPr>
        <w:t xml:space="preserve"> дня возврата потребительского кредита (займа), если более короткий срок не установлен договором потребительского кредита (займа).</w:t>
      </w:r>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395855"/>
    <w:rsid w:val="007E0B83"/>
    <w:rsid w:val="00AC0C0C"/>
    <w:rsid w:val="00C32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2020-01-17T13:04:00Z</dcterms:created>
  <dcterms:modified xsi:type="dcterms:W3CDTF">2020-01-17T13:04:00Z</dcterms:modified>
</cp:coreProperties>
</file>