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B1" w:rsidRPr="00F86D2F" w:rsidRDefault="007703B1">
      <w:pPr>
        <w:pStyle w:val="1"/>
        <w:rPr>
          <w:color w:val="auto"/>
        </w:rPr>
      </w:pPr>
      <w:r w:rsidRPr="00F86D2F">
        <w:rPr>
          <w:color w:val="auto"/>
        </w:rPr>
        <w:t>Федеральный закон от 2 августа 2019 г. N 271-ФЗ</w:t>
      </w:r>
      <w:r w:rsidRPr="00F86D2F">
        <w:rPr>
          <w:color w:val="auto"/>
        </w:rPr>
        <w:br/>
        <w:t>"О внесении изменений в отдельные законодательные акты Российской Федерации"</w:t>
      </w:r>
    </w:p>
    <w:p w:rsidR="007703B1" w:rsidRPr="00F86D2F" w:rsidRDefault="007703B1">
      <w:pPr>
        <w:pStyle w:val="ad"/>
        <w:rPr>
          <w:color w:val="auto"/>
        </w:rPr>
      </w:pPr>
      <w:r w:rsidRPr="00F86D2F">
        <w:rPr>
          <w:color w:val="auto"/>
        </w:rPr>
        <w:t xml:space="preserve">С изменениями и дополнениями </w:t>
      </w:r>
      <w:proofErr w:type="gramStart"/>
      <w:r w:rsidRPr="00F86D2F">
        <w:rPr>
          <w:color w:val="auto"/>
        </w:rPr>
        <w:t>от</w:t>
      </w:r>
      <w:proofErr w:type="gramEnd"/>
      <w:r w:rsidRPr="00F86D2F">
        <w:rPr>
          <w:color w:val="auto"/>
        </w:rPr>
        <w:t>:</w:t>
      </w:r>
    </w:p>
    <w:p w:rsidR="007703B1" w:rsidRPr="00F86D2F" w:rsidRDefault="007703B1">
      <w:pPr>
        <w:pStyle w:val="aa"/>
        <w:rPr>
          <w:color w:val="auto"/>
          <w:shd w:val="clear" w:color="auto" w:fill="EAEFED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EAEFED"/>
        </w:rPr>
        <w:t>2 декабря 2019 г.</w:t>
      </w:r>
    </w:p>
    <w:p w:rsidR="007703B1" w:rsidRPr="00F86D2F" w:rsidRDefault="007703B1"/>
    <w:p w:rsidR="007703B1" w:rsidRPr="00F86D2F" w:rsidRDefault="007703B1">
      <w:proofErr w:type="gramStart"/>
      <w:r w:rsidRPr="00F86D2F">
        <w:rPr>
          <w:rStyle w:val="a3"/>
          <w:color w:val="auto"/>
        </w:rPr>
        <w:t>Принят</w:t>
      </w:r>
      <w:proofErr w:type="gramEnd"/>
      <w:r w:rsidRPr="00F86D2F">
        <w:rPr>
          <w:rStyle w:val="a3"/>
          <w:color w:val="auto"/>
        </w:rPr>
        <w:t xml:space="preserve"> Государственной Думой 24 июля 2019 года</w:t>
      </w:r>
    </w:p>
    <w:p w:rsidR="007703B1" w:rsidRPr="00F86D2F" w:rsidRDefault="007703B1">
      <w:proofErr w:type="gramStart"/>
      <w:r w:rsidRPr="00F86D2F">
        <w:rPr>
          <w:rStyle w:val="a3"/>
          <w:color w:val="auto"/>
        </w:rPr>
        <w:t>Одобрен</w:t>
      </w:r>
      <w:proofErr w:type="gramEnd"/>
      <w:r w:rsidRPr="00F86D2F">
        <w:rPr>
          <w:rStyle w:val="a3"/>
          <w:color w:val="auto"/>
        </w:rPr>
        <w:t xml:space="preserve"> Советом Федерации 26 июля 2019 года</w:t>
      </w:r>
    </w:p>
    <w:p w:rsidR="007703B1" w:rsidRPr="00F86D2F" w:rsidRDefault="007703B1"/>
    <w:p w:rsidR="007703B1" w:rsidRPr="00F86D2F" w:rsidRDefault="007703B1">
      <w:pPr>
        <w:pStyle w:val="a5"/>
      </w:pPr>
      <w:bookmarkStart w:id="0" w:name="sub_1"/>
      <w:r w:rsidRPr="00F86D2F">
        <w:rPr>
          <w:rStyle w:val="a3"/>
          <w:color w:val="auto"/>
        </w:rPr>
        <w:t>Статья 1</w:t>
      </w:r>
    </w:p>
    <w:bookmarkEnd w:id="0"/>
    <w:p w:rsidR="007703B1" w:rsidRPr="00F86D2F" w:rsidRDefault="007703B1">
      <w:proofErr w:type="gramStart"/>
      <w:r w:rsidRPr="00F86D2F">
        <w:rPr>
          <w:rStyle w:val="a4"/>
          <w:color w:val="auto"/>
        </w:rPr>
        <w:t>Пункт 15 статьи 40.1</w:t>
      </w:r>
      <w:r w:rsidRPr="00F86D2F">
        <w:t xml:space="preserve"> Федерального закона от 8 декабря 1995 года N 193-ФЗ "О сельскохозяйственной кооперации" (Собрание законодательства Российской Федерации, 1995, N 50, ст. 4870; 2003, N 24, ст. 2248; 2006, N 45, ст. 4635; 2013, N 30, ст. 4048; N 51, ст. 6683; 2015, N 17, ст. 2474) дополнить предложением следующего содержания:</w:t>
      </w:r>
      <w:proofErr w:type="gramEnd"/>
      <w:r w:rsidRPr="00F86D2F">
        <w:t xml:space="preserve"> "Процентная ставка по займам, предоставляемым кредитным кооперативом своим членам -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не может превышать максимальный размер, установленный Советом директоров Банка России</w:t>
      </w:r>
      <w:proofErr w:type="gramStart"/>
      <w:r w:rsidRPr="00F86D2F">
        <w:t>.".</w:t>
      </w:r>
      <w:proofErr w:type="gramEnd"/>
    </w:p>
    <w:p w:rsidR="007703B1" w:rsidRPr="00F86D2F" w:rsidRDefault="007703B1"/>
    <w:p w:rsidR="007703B1" w:rsidRPr="00F86D2F" w:rsidRDefault="007703B1">
      <w:pPr>
        <w:pStyle w:val="a5"/>
      </w:pPr>
      <w:bookmarkStart w:id="1" w:name="sub_2"/>
      <w:r w:rsidRPr="00F86D2F">
        <w:rPr>
          <w:rStyle w:val="a3"/>
          <w:color w:val="auto"/>
        </w:rPr>
        <w:t>Статья 2</w:t>
      </w:r>
    </w:p>
    <w:bookmarkEnd w:id="1"/>
    <w:p w:rsidR="007703B1" w:rsidRPr="00F86D2F" w:rsidRDefault="007703B1">
      <w:proofErr w:type="gramStart"/>
      <w:r w:rsidRPr="00F86D2F">
        <w:t xml:space="preserve">Внести в </w:t>
      </w:r>
      <w:hyperlink r:id="rId7" w:history="1">
        <w:r w:rsidRPr="00F86D2F">
          <w:rPr>
            <w:rStyle w:val="a4"/>
            <w:color w:val="auto"/>
          </w:rPr>
          <w:t>статью 7</w:t>
        </w:r>
      </w:hyperlink>
      <w:r w:rsidRPr="00F86D2F"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 33, ст. 3418; 2002, N 44, ст. 4296; 2004, N 31, ст. 3224; 2006, N 31, ст. 3446; 2007, N 16, ст. 1831;</w:t>
      </w:r>
      <w:proofErr w:type="gramEnd"/>
      <w:r w:rsidRPr="00F86D2F">
        <w:t xml:space="preserve"> N 49, ст. 6036; 2009, N 23, ст. 2776; 2010, N 30, ст. 4007; 2011, N 27, ст. 3873; N 46, ст. 6406; 2013, N 26, ст. 3207; N 52, ст. 6968; 2014, N 19, ст. 2315; N 23, ст. 2934; N 30, ст. 4219; 2015, N 1, ст. 37; </w:t>
      </w:r>
      <w:proofErr w:type="gramStart"/>
      <w:r w:rsidRPr="00F86D2F">
        <w:t>N 18, ст. 2614; N 24, ст. 3367; N 27, ст. 3945, 4001; 2016, N 1, ст. 27, 43, 44; N 26, ст. 3860; N 27, ст. 4196; 2017, N 31, ст. 4830; 2018, N 1, ст. 54, 66; N 18, ст. 2560, 2576; N 53, ст. 8491; 2019, N 12, ст. 1222, 1223;</w:t>
      </w:r>
      <w:proofErr w:type="gramEnd"/>
      <w:r w:rsidRPr="00F86D2F">
        <w:t xml:space="preserve"> </w:t>
      </w:r>
      <w:proofErr w:type="gramStart"/>
      <w:r w:rsidRPr="00F86D2F">
        <w:t>N 27, ст. 3534, 3538) следующие изменения:</w:t>
      </w:r>
      <w:proofErr w:type="gramEnd"/>
    </w:p>
    <w:p w:rsidR="007703B1" w:rsidRPr="00F86D2F" w:rsidRDefault="007703B1">
      <w:bookmarkStart w:id="2" w:name="sub_21"/>
      <w:r w:rsidRPr="00F86D2F">
        <w:t xml:space="preserve">1) в </w:t>
      </w:r>
      <w:r w:rsidRPr="00F86D2F">
        <w:rPr>
          <w:rStyle w:val="a4"/>
          <w:color w:val="auto"/>
        </w:rPr>
        <w:t>пункте 1.5-2</w:t>
      </w:r>
      <w:r w:rsidRPr="00F86D2F">
        <w:t xml:space="preserve"> слова "</w:t>
      </w:r>
      <w:proofErr w:type="spellStart"/>
      <w:r w:rsidRPr="00F86D2F">
        <w:t>микрофинансовая</w:t>
      </w:r>
      <w:proofErr w:type="spellEnd"/>
      <w:r w:rsidRPr="00F86D2F">
        <w:t xml:space="preserve"> компания" заменить словами "</w:t>
      </w:r>
      <w:proofErr w:type="spellStart"/>
      <w:r w:rsidRPr="00F86D2F">
        <w:t>микрофинансовая</w:t>
      </w:r>
      <w:proofErr w:type="spellEnd"/>
      <w:r w:rsidRPr="00F86D2F">
        <w:t xml:space="preserve"> организация";</w:t>
      </w:r>
    </w:p>
    <w:p w:rsidR="007703B1" w:rsidRPr="00F86D2F" w:rsidRDefault="007703B1">
      <w:bookmarkStart w:id="3" w:name="sub_22"/>
      <w:bookmarkEnd w:id="2"/>
      <w:r w:rsidRPr="00F86D2F">
        <w:t xml:space="preserve">2) в </w:t>
      </w:r>
      <w:r w:rsidRPr="00F86D2F">
        <w:rPr>
          <w:rStyle w:val="a4"/>
          <w:color w:val="auto"/>
        </w:rPr>
        <w:t>пункте 1.5-3</w:t>
      </w:r>
      <w:r w:rsidRPr="00F86D2F">
        <w:t xml:space="preserve"> слова "</w:t>
      </w:r>
      <w:proofErr w:type="spellStart"/>
      <w:r w:rsidRPr="00F86D2F">
        <w:t>микрофинансовым</w:t>
      </w:r>
      <w:proofErr w:type="spellEnd"/>
      <w:r w:rsidRPr="00F86D2F">
        <w:t xml:space="preserve"> компаниям" заменить словами "</w:t>
      </w:r>
      <w:proofErr w:type="spellStart"/>
      <w:r w:rsidRPr="00F86D2F">
        <w:t>микрофинансовым</w:t>
      </w:r>
      <w:proofErr w:type="spellEnd"/>
      <w:r w:rsidRPr="00F86D2F">
        <w:t xml:space="preserve"> организациям";</w:t>
      </w:r>
    </w:p>
    <w:p w:rsidR="007703B1" w:rsidRPr="00F86D2F" w:rsidRDefault="007703B1">
      <w:bookmarkStart w:id="4" w:name="sub_23"/>
      <w:bookmarkEnd w:id="3"/>
      <w:r w:rsidRPr="00F86D2F">
        <w:t xml:space="preserve">3) в </w:t>
      </w:r>
      <w:r w:rsidRPr="00F86D2F">
        <w:rPr>
          <w:rStyle w:val="a4"/>
          <w:color w:val="auto"/>
        </w:rPr>
        <w:t>пункте 1.8</w:t>
      </w:r>
      <w:r w:rsidRPr="00F86D2F">
        <w:t xml:space="preserve"> слова "</w:t>
      </w:r>
      <w:proofErr w:type="spellStart"/>
      <w:r w:rsidRPr="00F86D2F">
        <w:t>микрофинансовой</w:t>
      </w:r>
      <w:proofErr w:type="spellEnd"/>
      <w:r w:rsidRPr="00F86D2F">
        <w:t xml:space="preserve"> компанией" заменить словами "</w:t>
      </w:r>
      <w:proofErr w:type="spellStart"/>
      <w:r w:rsidRPr="00F86D2F">
        <w:t>микрофинансовой</w:t>
      </w:r>
      <w:proofErr w:type="spellEnd"/>
      <w:r w:rsidRPr="00F86D2F">
        <w:t xml:space="preserve"> организацией";</w:t>
      </w:r>
    </w:p>
    <w:p w:rsidR="007703B1" w:rsidRPr="00F86D2F" w:rsidRDefault="007703B1">
      <w:bookmarkStart w:id="5" w:name="sub_24"/>
      <w:bookmarkEnd w:id="4"/>
      <w:r w:rsidRPr="00F86D2F">
        <w:t xml:space="preserve">4) в </w:t>
      </w:r>
      <w:r w:rsidRPr="00F86D2F">
        <w:rPr>
          <w:rStyle w:val="a4"/>
          <w:color w:val="auto"/>
        </w:rPr>
        <w:t>пункте 1.9</w:t>
      </w:r>
      <w:r w:rsidRPr="00F86D2F">
        <w:t xml:space="preserve"> слова "</w:t>
      </w:r>
      <w:proofErr w:type="spellStart"/>
      <w:r w:rsidRPr="00F86D2F">
        <w:t>микрофинансовой</w:t>
      </w:r>
      <w:proofErr w:type="spellEnd"/>
      <w:r w:rsidRPr="00F86D2F">
        <w:t xml:space="preserve"> компании" заменить словами "</w:t>
      </w:r>
      <w:proofErr w:type="spellStart"/>
      <w:r w:rsidRPr="00F86D2F">
        <w:t>микрофинансовой</w:t>
      </w:r>
      <w:proofErr w:type="spellEnd"/>
      <w:r w:rsidRPr="00F86D2F">
        <w:t xml:space="preserve"> организации";</w:t>
      </w:r>
    </w:p>
    <w:p w:rsidR="007703B1" w:rsidRPr="00F86D2F" w:rsidRDefault="007703B1">
      <w:bookmarkStart w:id="6" w:name="sub_25"/>
      <w:bookmarkEnd w:id="5"/>
      <w:r w:rsidRPr="00F86D2F">
        <w:t xml:space="preserve">5) в </w:t>
      </w:r>
      <w:r w:rsidRPr="00F86D2F">
        <w:rPr>
          <w:rStyle w:val="a4"/>
          <w:color w:val="auto"/>
        </w:rPr>
        <w:t>пункте 1.10</w:t>
      </w:r>
      <w:r w:rsidRPr="00F86D2F">
        <w:t xml:space="preserve"> слова "</w:t>
      </w:r>
      <w:proofErr w:type="spellStart"/>
      <w:r w:rsidRPr="00F86D2F">
        <w:t>микрофинансовая</w:t>
      </w:r>
      <w:proofErr w:type="spellEnd"/>
      <w:r w:rsidRPr="00F86D2F">
        <w:t xml:space="preserve"> компания" заменить словами "</w:t>
      </w:r>
      <w:proofErr w:type="spellStart"/>
      <w:r w:rsidRPr="00F86D2F">
        <w:t>микрофинансовая</w:t>
      </w:r>
      <w:proofErr w:type="spellEnd"/>
      <w:r w:rsidRPr="00F86D2F">
        <w:t xml:space="preserve"> организация";</w:t>
      </w:r>
    </w:p>
    <w:p w:rsidR="007703B1" w:rsidRPr="00F86D2F" w:rsidRDefault="007703B1">
      <w:bookmarkStart w:id="7" w:name="sub_26"/>
      <w:bookmarkEnd w:id="6"/>
      <w:r w:rsidRPr="00F86D2F">
        <w:t xml:space="preserve">6) </w:t>
      </w:r>
      <w:r w:rsidRPr="00F86D2F">
        <w:rPr>
          <w:rStyle w:val="a4"/>
          <w:color w:val="auto"/>
        </w:rPr>
        <w:t>подпункт 2 пункта 1.12</w:t>
      </w:r>
      <w:r w:rsidRPr="00F86D2F">
        <w:t xml:space="preserve"> после слов "профессиональному участнику рынка ценных бумаг</w:t>
      </w:r>
      <w:proofErr w:type="gramStart"/>
      <w:r w:rsidRPr="00F86D2F">
        <w:t>,"</w:t>
      </w:r>
      <w:proofErr w:type="gramEnd"/>
      <w:r w:rsidRPr="00F86D2F">
        <w:t xml:space="preserve"> дополнить словами "</w:t>
      </w:r>
      <w:proofErr w:type="spellStart"/>
      <w:r w:rsidRPr="00F86D2F">
        <w:t>микрофинансовой</w:t>
      </w:r>
      <w:proofErr w:type="spellEnd"/>
      <w:r w:rsidRPr="00F86D2F">
        <w:t xml:space="preserve"> организации,".</w:t>
      </w:r>
    </w:p>
    <w:bookmarkEnd w:id="7"/>
    <w:p w:rsidR="007703B1" w:rsidRPr="00F86D2F" w:rsidRDefault="007703B1"/>
    <w:p w:rsidR="007703B1" w:rsidRPr="00F86D2F" w:rsidRDefault="007703B1">
      <w:pPr>
        <w:pStyle w:val="a5"/>
      </w:pPr>
      <w:bookmarkStart w:id="8" w:name="sub_3"/>
      <w:r w:rsidRPr="00F86D2F">
        <w:rPr>
          <w:rStyle w:val="a3"/>
          <w:color w:val="auto"/>
        </w:rPr>
        <w:t>Статья 3</w:t>
      </w:r>
    </w:p>
    <w:bookmarkEnd w:id="8"/>
    <w:p w:rsidR="007703B1" w:rsidRPr="00F86D2F" w:rsidRDefault="007703B1">
      <w:proofErr w:type="gramStart"/>
      <w:r w:rsidRPr="00F86D2F">
        <w:t xml:space="preserve">Внести в </w:t>
      </w:r>
      <w:r w:rsidRPr="00F86D2F">
        <w:rPr>
          <w:rStyle w:val="a4"/>
          <w:color w:val="auto"/>
        </w:rPr>
        <w:t>статью 18</w:t>
      </w:r>
      <w:r w:rsidRPr="00F86D2F">
        <w:t xml:space="preserve"> Федерального закона от 10 июля 2002 года N 86-ФЗ "О Центральном банке Российской Федерации (Банке России)" (Собрание законодательства Российской Федерации, 2002, N 28, ст. 2790; 2004, N 31, ст. 3233; 2005, N 25, ст. 2426; 2008, N 44, ст. 4982; 2010, N 45, ст. 5756; 2011, N 48, ст. 6728;</w:t>
      </w:r>
      <w:proofErr w:type="gramEnd"/>
      <w:r w:rsidRPr="00F86D2F">
        <w:t xml:space="preserve"> 2013, N 30, ст. 4084; N 49, ст. 6336; 2014, N 30, ст. 4219; N 52, ст. 7543; 2016, N 1, ст. 46; 2017, N 18, ст. 2661; N 30, ст. 4456; 2018, N 11, ст. 1584, 1588; N 18, ст. 2557; N 24, ст. 3400; N 32, ст. 5115; </w:t>
      </w:r>
      <w:proofErr w:type="gramStart"/>
      <w:r w:rsidRPr="00F86D2F">
        <w:t>2019, N 27, ст. 3538) следующие изменения:</w:t>
      </w:r>
      <w:proofErr w:type="gramEnd"/>
    </w:p>
    <w:p w:rsidR="007703B1" w:rsidRPr="00F86D2F" w:rsidRDefault="007703B1">
      <w:bookmarkStart w:id="9" w:name="sub_31"/>
      <w:r w:rsidRPr="00F86D2F">
        <w:t xml:space="preserve">1) </w:t>
      </w:r>
      <w:r w:rsidRPr="00F86D2F">
        <w:rPr>
          <w:rStyle w:val="a4"/>
          <w:color w:val="auto"/>
        </w:rPr>
        <w:t>часть первую</w:t>
      </w:r>
      <w:r w:rsidRPr="00F86D2F">
        <w:t xml:space="preserve"> дополнить </w:t>
      </w:r>
      <w:r w:rsidRPr="00F86D2F">
        <w:rPr>
          <w:rStyle w:val="a4"/>
          <w:color w:val="auto"/>
        </w:rPr>
        <w:t>пунктом 17.12</w:t>
      </w:r>
      <w:r w:rsidRPr="00F86D2F">
        <w:t xml:space="preserve"> следующего содержания:</w:t>
      </w:r>
    </w:p>
    <w:p w:rsidR="007703B1" w:rsidRPr="00F86D2F" w:rsidRDefault="007703B1">
      <w:bookmarkStart w:id="10" w:name="sub_1801712"/>
      <w:bookmarkEnd w:id="9"/>
      <w:r w:rsidRPr="00F86D2F">
        <w:lastRenderedPageBreak/>
        <w:t>"17.12) определяет максимальный размер процентной ставки по займам, предоставляемым кредитными потребительскими кооперативами, сельскохозяйственными кредитными потребительскими кооперативами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</w:t>
      </w:r>
      <w:proofErr w:type="gramStart"/>
      <w:r w:rsidRPr="00F86D2F">
        <w:t>;"</w:t>
      </w:r>
      <w:proofErr w:type="gramEnd"/>
      <w:r w:rsidRPr="00F86D2F">
        <w:t>;</w:t>
      </w:r>
    </w:p>
    <w:p w:rsidR="007703B1" w:rsidRPr="00F86D2F" w:rsidRDefault="007703B1">
      <w:bookmarkStart w:id="11" w:name="sub_32"/>
      <w:bookmarkEnd w:id="10"/>
      <w:r w:rsidRPr="00F86D2F">
        <w:t xml:space="preserve">2) </w:t>
      </w:r>
      <w:r w:rsidRPr="00F86D2F">
        <w:rPr>
          <w:rStyle w:val="a4"/>
          <w:color w:val="auto"/>
        </w:rPr>
        <w:t>часть вторую</w:t>
      </w:r>
      <w:r w:rsidRPr="00F86D2F">
        <w:t xml:space="preserve"> после слов "в рамках платежной системы Банка России</w:t>
      </w:r>
      <w:proofErr w:type="gramStart"/>
      <w:r w:rsidRPr="00F86D2F">
        <w:t>,"</w:t>
      </w:r>
      <w:proofErr w:type="gramEnd"/>
      <w:r w:rsidRPr="00F86D2F">
        <w:t xml:space="preserve"> дополнить словами "определения максимального размера процентной ставки по займам, предоставляемым кредитными потребительскими кооперативами, сельскохозяйственными кредитными потребительскими кооперативами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ипотекой,".</w:t>
      </w:r>
    </w:p>
    <w:bookmarkEnd w:id="11"/>
    <w:p w:rsidR="007703B1" w:rsidRPr="00F86D2F" w:rsidRDefault="007703B1"/>
    <w:p w:rsidR="007703B1" w:rsidRPr="00F86D2F" w:rsidRDefault="007703B1">
      <w:pPr>
        <w:pStyle w:val="a5"/>
      </w:pPr>
      <w:bookmarkStart w:id="12" w:name="sub_4"/>
      <w:r w:rsidRPr="00F86D2F">
        <w:rPr>
          <w:rStyle w:val="a3"/>
          <w:color w:val="auto"/>
        </w:rPr>
        <w:t>Статья 4</w:t>
      </w:r>
    </w:p>
    <w:bookmarkEnd w:id="12"/>
    <w:p w:rsidR="007703B1" w:rsidRPr="00F86D2F" w:rsidRDefault="007703B1">
      <w:r w:rsidRPr="00F86D2F">
        <w:rPr>
          <w:rStyle w:val="a4"/>
          <w:color w:val="auto"/>
        </w:rPr>
        <w:t>Часть 2 статьи 4</w:t>
      </w:r>
      <w:r w:rsidRPr="00F86D2F">
        <w:t xml:space="preserve"> Федерального закона от 18 июля 2009 года N 190-ФЗ "О кредитной кооперации" (Собрание законодательства Российской Федерации, 2009, N 29, ст. 3627; 2013, N 51, ст. 6683) дополнить предложением следующего содержания: "Процентная ставка по займам, предоставляемым кредитным кооперативом своим членам -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не может превышать максимальный размер, установленный Советом директоров Банка России</w:t>
      </w:r>
      <w:proofErr w:type="gramStart"/>
      <w:r w:rsidRPr="00F86D2F">
        <w:t>.".</w:t>
      </w:r>
      <w:proofErr w:type="gramEnd"/>
    </w:p>
    <w:p w:rsidR="007703B1" w:rsidRPr="00F86D2F" w:rsidRDefault="007703B1"/>
    <w:p w:rsidR="007703B1" w:rsidRPr="00F86D2F" w:rsidRDefault="007703B1">
      <w:pPr>
        <w:pStyle w:val="a5"/>
      </w:pPr>
      <w:bookmarkStart w:id="13" w:name="sub_5"/>
      <w:r w:rsidRPr="00F86D2F">
        <w:rPr>
          <w:rStyle w:val="a3"/>
          <w:color w:val="auto"/>
        </w:rPr>
        <w:t>Статья 5</w:t>
      </w:r>
    </w:p>
    <w:bookmarkEnd w:id="13"/>
    <w:p w:rsidR="007703B1" w:rsidRPr="00F86D2F" w:rsidRDefault="007703B1">
      <w:proofErr w:type="gramStart"/>
      <w:r w:rsidRPr="00F86D2F">
        <w:t xml:space="preserve">Внести в </w:t>
      </w:r>
      <w:r w:rsidRPr="00F86D2F">
        <w:rPr>
          <w:rStyle w:val="a4"/>
          <w:color w:val="auto"/>
        </w:rPr>
        <w:t>Федеральный закон</w:t>
      </w:r>
      <w:r w:rsidRPr="00F86D2F">
        <w:t xml:space="preserve"> от 2 июля 2010 года N 151-ФЗ "О </w:t>
      </w:r>
      <w:proofErr w:type="spellStart"/>
      <w:r w:rsidRPr="00F86D2F">
        <w:t>микрофинансовой</w:t>
      </w:r>
      <w:proofErr w:type="spellEnd"/>
      <w:r w:rsidRPr="00F86D2F">
        <w:t xml:space="preserve"> деятельности и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организациях" (Собрание законодательства Российской Федерации, 2010, N 27, ст. 3435; 2011, N 27, ст. 3880; N 49, ст. 7040; 2013, N 26, ст. 3207; N 30, ст. 4084; N 51, ст. 6695; 2015, N 27, ст. 4001;</w:t>
      </w:r>
      <w:proofErr w:type="gramEnd"/>
      <w:r w:rsidRPr="00F86D2F">
        <w:t xml:space="preserve"> </w:t>
      </w:r>
      <w:proofErr w:type="gramStart"/>
      <w:r w:rsidRPr="00F86D2F">
        <w:t>N 29, ст. 4357; 2016, N 1, ст. 27; N 27, ст. 4163, 4225; 2017, N 18, ст. 2669; N 31, ст. 4830; 2018, N 18, ст. 2560; N 53, ст. 8440, 8463, 8480) следующие изменения: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4" w:name="sub_51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4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Пункт 1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1) </w:t>
      </w:r>
      <w:r w:rsidRPr="00F86D2F">
        <w:rPr>
          <w:rStyle w:val="a4"/>
          <w:color w:val="auto"/>
          <w:shd w:val="clear" w:color="auto" w:fill="D8EDE8"/>
        </w:rPr>
        <w:t>пункт 2.2 части 1 статьи 2</w:t>
      </w:r>
      <w:r w:rsidRPr="00F86D2F">
        <w:rPr>
          <w:rStyle w:val="ab"/>
          <w:color w:val="auto"/>
          <w:shd w:val="clear" w:color="auto" w:fill="D8EDE8"/>
        </w:rPr>
        <w:t xml:space="preserve"> после слова "ограничений</w:t>
      </w:r>
      <w:proofErr w:type="gramStart"/>
      <w:r w:rsidRPr="00F86D2F">
        <w:rPr>
          <w:rStyle w:val="ab"/>
          <w:color w:val="auto"/>
          <w:shd w:val="clear" w:color="auto" w:fill="D8EDE8"/>
        </w:rPr>
        <w:t>,"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дополнить словами "удовлетворяющей требованиям настоящего Федерального закона и нормативных актов Банка России, в том числе к собственным средствам (капиталу), и";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5" w:name="sub_52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5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Пункт 2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2) </w:t>
      </w:r>
      <w:r w:rsidRPr="00F86D2F">
        <w:rPr>
          <w:rStyle w:val="a4"/>
          <w:color w:val="auto"/>
          <w:shd w:val="clear" w:color="auto" w:fill="D8EDE8"/>
        </w:rPr>
        <w:t>статью 4.1</w:t>
      </w:r>
      <w:r w:rsidRPr="00F86D2F">
        <w:rPr>
          <w:rStyle w:val="ab"/>
          <w:color w:val="auto"/>
          <w:shd w:val="clear" w:color="auto" w:fill="D8EDE8"/>
        </w:rPr>
        <w:t xml:space="preserve"> признать утратившей силу;</w:t>
      </w:r>
    </w:p>
    <w:p w:rsidR="007703B1" w:rsidRPr="00F86D2F" w:rsidRDefault="007703B1">
      <w:bookmarkStart w:id="16" w:name="sub_53"/>
      <w:r w:rsidRPr="00F86D2F">
        <w:t xml:space="preserve">3) в </w:t>
      </w:r>
      <w:r w:rsidRPr="00F86D2F">
        <w:rPr>
          <w:rStyle w:val="a4"/>
          <w:color w:val="auto"/>
        </w:rPr>
        <w:t>статье 4.1-1</w:t>
      </w:r>
      <w:r w:rsidRPr="00F86D2F">
        <w:t>: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7" w:name="sub_531"/>
      <w:bookmarkEnd w:id="16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7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"а"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а) в </w:t>
      </w:r>
      <w:r w:rsidRPr="00F86D2F">
        <w:rPr>
          <w:rStyle w:val="a4"/>
          <w:color w:val="auto"/>
          <w:shd w:val="clear" w:color="auto" w:fill="D8EDE8"/>
        </w:rPr>
        <w:t>наименовании</w:t>
      </w:r>
      <w:r w:rsidRPr="00F86D2F">
        <w:rPr>
          <w:rStyle w:val="ab"/>
          <w:color w:val="auto"/>
          <w:shd w:val="clear" w:color="auto" w:fill="D8EDE8"/>
        </w:rPr>
        <w:t xml:space="preserve">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8" w:name="sub_532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8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"б"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б) </w:t>
      </w:r>
      <w:r w:rsidRPr="00F86D2F">
        <w:rPr>
          <w:rStyle w:val="a4"/>
          <w:color w:val="auto"/>
          <w:shd w:val="clear" w:color="auto" w:fill="D8EDE8"/>
        </w:rPr>
        <w:t>абзац первый части 1</w:t>
      </w:r>
      <w:r w:rsidRPr="00F86D2F">
        <w:rPr>
          <w:rStyle w:val="ab"/>
          <w:color w:val="auto"/>
          <w:shd w:val="clear" w:color="auto" w:fill="D8EDE8"/>
        </w:rPr>
        <w:t xml:space="preserve"> после слов "</w:t>
      </w:r>
      <w:proofErr w:type="gramStart"/>
      <w:r w:rsidRPr="00F86D2F">
        <w:rPr>
          <w:rStyle w:val="ab"/>
          <w:color w:val="auto"/>
          <w:shd w:val="clear" w:color="auto" w:fill="D8EDE8"/>
        </w:rPr>
        <w:t>осуществляющее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функции" дополнить словами "единоличного исполнительного органа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компании,";</w:t>
      </w:r>
    </w:p>
    <w:p w:rsidR="007703B1" w:rsidRPr="00F86D2F" w:rsidRDefault="007703B1">
      <w:bookmarkStart w:id="19" w:name="sub_533"/>
      <w:r w:rsidRPr="00F86D2F">
        <w:t xml:space="preserve">в) в </w:t>
      </w:r>
      <w:r w:rsidRPr="00F86D2F">
        <w:rPr>
          <w:rStyle w:val="a4"/>
          <w:color w:val="auto"/>
        </w:rPr>
        <w:t>части 2</w:t>
      </w:r>
      <w:r w:rsidRPr="00F86D2F">
        <w:t>:</w:t>
      </w:r>
    </w:p>
    <w:bookmarkEnd w:id="19"/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20" w:name="sub_5331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 второй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20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4"/>
          <w:color w:val="auto"/>
          <w:shd w:val="clear" w:color="auto" w:fill="D8EDE8"/>
        </w:rPr>
        <w:t>абзац первый</w:t>
      </w:r>
      <w:r w:rsidRPr="00F86D2F">
        <w:rPr>
          <w:rStyle w:val="ab"/>
          <w:color w:val="auto"/>
          <w:shd w:val="clear" w:color="auto" w:fill="D8EDE8"/>
        </w:rPr>
        <w:t xml:space="preserve"> после слов "</w:t>
      </w:r>
      <w:proofErr w:type="gramStart"/>
      <w:r w:rsidRPr="00F86D2F">
        <w:rPr>
          <w:rStyle w:val="ab"/>
          <w:color w:val="auto"/>
          <w:shd w:val="clear" w:color="auto" w:fill="D8EDE8"/>
        </w:rPr>
        <w:t>осуществляющее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функции" дополнить словами "единоличного </w:t>
      </w:r>
      <w:r w:rsidRPr="00F86D2F">
        <w:rPr>
          <w:rStyle w:val="ab"/>
          <w:color w:val="auto"/>
          <w:shd w:val="clear" w:color="auto" w:fill="D8EDE8"/>
        </w:rPr>
        <w:lastRenderedPageBreak/>
        <w:t xml:space="preserve">исполнительного органа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21" w:name="sub_5332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 третий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21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4"/>
          <w:color w:val="auto"/>
          <w:shd w:val="clear" w:color="auto" w:fill="D8EDE8"/>
        </w:rPr>
        <w:t>пункт 1</w:t>
      </w:r>
      <w:r w:rsidRPr="00F86D2F">
        <w:rPr>
          <w:rStyle w:val="ab"/>
          <w:color w:val="auto"/>
          <w:shd w:val="clear" w:color="auto" w:fill="D8EDE8"/>
        </w:rPr>
        <w:t xml:space="preserve"> после слов "осуществляющего функции" дополнить словами "единоличного исполнительного органа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</w:t>
      </w:r>
      <w:proofErr w:type="gramStart"/>
      <w:r w:rsidRPr="00F86D2F">
        <w:rPr>
          <w:rStyle w:val="ab"/>
          <w:color w:val="auto"/>
          <w:shd w:val="clear" w:color="auto" w:fill="D8EDE8"/>
        </w:rPr>
        <w:t>,"</w:t>
      </w:r>
      <w:proofErr w:type="gramEnd"/>
      <w:r w:rsidRPr="00F86D2F">
        <w:rPr>
          <w:rStyle w:val="ab"/>
          <w:color w:val="auto"/>
          <w:shd w:val="clear" w:color="auto" w:fill="D8EDE8"/>
        </w:rPr>
        <w:t>;</w:t>
      </w:r>
    </w:p>
    <w:p w:rsidR="007703B1" w:rsidRPr="00F86D2F" w:rsidRDefault="007703B1">
      <w:bookmarkStart w:id="22" w:name="sub_5333"/>
      <w:r w:rsidRPr="00F86D2F">
        <w:rPr>
          <w:rStyle w:val="a4"/>
          <w:color w:val="auto"/>
        </w:rPr>
        <w:t>пункт 2</w:t>
      </w:r>
      <w:r w:rsidRPr="00F86D2F">
        <w:t xml:space="preserve"> изложить в следующей редакции:</w:t>
      </w:r>
    </w:p>
    <w:p w:rsidR="007703B1" w:rsidRPr="00F86D2F" w:rsidRDefault="007703B1">
      <w:bookmarkStart w:id="23" w:name="sub_41022"/>
      <w:bookmarkEnd w:id="22"/>
      <w:proofErr w:type="gramStart"/>
      <w:r w:rsidRPr="00F86D2F">
        <w:t xml:space="preserve">"2) для лица, осуществляющего функции главного бухгалтера </w:t>
      </w:r>
      <w:proofErr w:type="spellStart"/>
      <w:r w:rsidRPr="00F86D2F">
        <w:t>микрофинансовой</w:t>
      </w:r>
      <w:proofErr w:type="spellEnd"/>
      <w:r w:rsidRPr="00F86D2F">
        <w:t xml:space="preserve"> компании, - высшее образование,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лет;";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24" w:name="sub_534"/>
      <w:bookmarkEnd w:id="23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24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"г"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г) в </w:t>
      </w:r>
      <w:r w:rsidRPr="00F86D2F">
        <w:rPr>
          <w:rStyle w:val="a4"/>
          <w:color w:val="auto"/>
          <w:shd w:val="clear" w:color="auto" w:fill="D8EDE8"/>
        </w:rPr>
        <w:t>части 3</w:t>
      </w:r>
      <w:r w:rsidRPr="00F86D2F">
        <w:rPr>
          <w:rStyle w:val="ab"/>
          <w:color w:val="auto"/>
          <w:shd w:val="clear" w:color="auto" w:fill="D8EDE8"/>
        </w:rPr>
        <w:t xml:space="preserve">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25" w:name="sub_535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25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"д"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д) дополнить </w:t>
      </w:r>
      <w:r w:rsidRPr="00F86D2F">
        <w:rPr>
          <w:rStyle w:val="a4"/>
          <w:color w:val="auto"/>
          <w:shd w:val="clear" w:color="auto" w:fill="D8EDE8"/>
        </w:rPr>
        <w:t>частью 8.1</w:t>
      </w:r>
      <w:r w:rsidRPr="00F86D2F">
        <w:rPr>
          <w:rStyle w:val="ab"/>
          <w:color w:val="auto"/>
          <w:shd w:val="clear" w:color="auto" w:fill="D8EDE8"/>
        </w:rPr>
        <w:t xml:space="preserve"> следующего содержания: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26" w:name="sub_41081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"8.1.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компания обязана в письменной форме уведомить Банк России о назначении (избрании) на должность и об освобождении от должности лица, осуществляющего функции единоличного исполнительного органа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в течение трех рабочих дней со дня принятия соответствующего решения. Порядок направления в Банк России соответствующего уведомления, его форма и перечень прилагаемых к нему документов и сведений устанавливаются нормативным актом Банка России</w:t>
      </w:r>
      <w:proofErr w:type="gramStart"/>
      <w:r w:rsidRPr="00F86D2F">
        <w:rPr>
          <w:rStyle w:val="ab"/>
          <w:color w:val="auto"/>
          <w:shd w:val="clear" w:color="auto" w:fill="D8EDE8"/>
        </w:rPr>
        <w:t>.";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27" w:name="sub_536"/>
      <w:bookmarkEnd w:id="26"/>
      <w:r w:rsidRPr="00F86D2F">
        <w:rPr>
          <w:color w:val="auto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7703B1" w:rsidRPr="00F86D2F" w:rsidRDefault="007703B1">
      <w:pPr>
        <w:pStyle w:val="a8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"е" изменен с 13 декабря 2019 г. - </w:t>
      </w:r>
      <w:r w:rsidRPr="00F86D2F">
        <w:rPr>
          <w:rStyle w:val="a4"/>
          <w:color w:val="auto"/>
          <w:shd w:val="clear" w:color="auto" w:fill="F0F0F0"/>
        </w:rPr>
        <w:t>Федеральный закон</w:t>
      </w:r>
      <w:r w:rsidRPr="00F86D2F">
        <w:rPr>
          <w:color w:val="auto"/>
          <w:shd w:val="clear" w:color="auto" w:fill="F0F0F0"/>
        </w:rPr>
        <w:t xml:space="preserve"> от 2 декабря 2019 г. N 394-ФЗ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"е"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е) </w:t>
      </w:r>
      <w:r w:rsidRPr="00F86D2F">
        <w:rPr>
          <w:rStyle w:val="a4"/>
          <w:color w:val="auto"/>
          <w:shd w:val="clear" w:color="auto" w:fill="D8EDE8"/>
        </w:rPr>
        <w:t>абзац первый части 10</w:t>
      </w:r>
      <w:r w:rsidRPr="00F86D2F">
        <w:rPr>
          <w:rStyle w:val="ab"/>
          <w:color w:val="auto"/>
          <w:shd w:val="clear" w:color="auto" w:fill="D8EDE8"/>
        </w:rPr>
        <w:t xml:space="preserve"> изложить в следующей редакции: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28" w:name="sub_41010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>"10. В случае</w:t>
      </w:r>
      <w:proofErr w:type="gramStart"/>
      <w:r w:rsidRPr="00F86D2F">
        <w:rPr>
          <w:rStyle w:val="ab"/>
          <w:color w:val="auto"/>
          <w:shd w:val="clear" w:color="auto" w:fill="D8EDE8"/>
        </w:rPr>
        <w:t>,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если после фактического назначения (избрания) лица на должность единоличного исполнительного органа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или специального должностного лица, ответственного за реализацию правил внутреннего контроля в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организацией выявлен факт его несоответствия установленным настоящим Федеральным законом квалификационным требованиям и (или) требованиям к деловой репутации,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организация обязана</w:t>
      </w:r>
      <w:proofErr w:type="gramStart"/>
      <w:r w:rsidRPr="00F86D2F">
        <w:rPr>
          <w:rStyle w:val="ab"/>
          <w:color w:val="auto"/>
          <w:shd w:val="clear" w:color="auto" w:fill="D8EDE8"/>
        </w:rPr>
        <w:t>:"</w:t>
      </w:r>
      <w:proofErr w:type="gramEnd"/>
      <w:r w:rsidRPr="00F86D2F">
        <w:rPr>
          <w:rStyle w:val="ab"/>
          <w:color w:val="auto"/>
          <w:shd w:val="clear" w:color="auto" w:fill="D8EDE8"/>
        </w:rPr>
        <w:t>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29" w:name="sub_537"/>
      <w:bookmarkEnd w:id="28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29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"ж"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proofErr w:type="gramStart"/>
      <w:r w:rsidRPr="00F86D2F">
        <w:rPr>
          <w:rStyle w:val="ab"/>
          <w:color w:val="auto"/>
          <w:shd w:val="clear" w:color="auto" w:fill="D8EDE8"/>
        </w:rPr>
        <w:t xml:space="preserve">ж) в </w:t>
      </w:r>
      <w:r w:rsidRPr="00F86D2F">
        <w:rPr>
          <w:rStyle w:val="a4"/>
          <w:color w:val="auto"/>
          <w:shd w:val="clear" w:color="auto" w:fill="D8EDE8"/>
        </w:rPr>
        <w:t>части 11</w:t>
      </w:r>
      <w:r w:rsidRPr="00F86D2F">
        <w:rPr>
          <w:rStyle w:val="ab"/>
          <w:color w:val="auto"/>
          <w:shd w:val="clear" w:color="auto" w:fill="D8EDE8"/>
        </w:rPr>
        <w:t xml:space="preserve">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компанией"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организацией", слова "указанных в частях 4 и 8" заменить словами "указанных в частях 4, 8 и 8.1",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30" w:name="sub_538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30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"з"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proofErr w:type="gramStart"/>
      <w:r w:rsidRPr="00F86D2F">
        <w:rPr>
          <w:rStyle w:val="ab"/>
          <w:color w:val="auto"/>
          <w:shd w:val="clear" w:color="auto" w:fill="D8EDE8"/>
        </w:rPr>
        <w:t xml:space="preserve">з) в </w:t>
      </w:r>
      <w:r w:rsidRPr="00F86D2F">
        <w:rPr>
          <w:rStyle w:val="a4"/>
          <w:color w:val="auto"/>
          <w:shd w:val="clear" w:color="auto" w:fill="D8EDE8"/>
        </w:rPr>
        <w:t>части 13</w:t>
      </w:r>
      <w:r w:rsidRPr="00F86D2F">
        <w:rPr>
          <w:rStyle w:val="ab"/>
          <w:color w:val="auto"/>
          <w:shd w:val="clear" w:color="auto" w:fill="D8EDE8"/>
        </w:rPr>
        <w:t xml:space="preserve"> после слов "осуществляющее функции" дополнить словами "единоличного исполнительного органа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компании,",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микрофинансовыми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компаниями, а также в организациях, занимающихся лизинговой деятельностью или являющихся аффилированными лицами по отношению к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(за исключением случая, </w:t>
      </w:r>
      <w:r w:rsidRPr="00F86D2F">
        <w:rPr>
          <w:rStyle w:val="ab"/>
          <w:color w:val="auto"/>
          <w:shd w:val="clear" w:color="auto" w:fill="D8EDE8"/>
        </w:rPr>
        <w:lastRenderedPageBreak/>
        <w:t xml:space="preserve">если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микрофинансовые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являются по отношению друг к другу основным и дочерним хозяйственными обществами)"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микрофинансовыми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организациями, а также в организациях, занимающихся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лизинговой деятельностью или </w:t>
      </w:r>
      <w:proofErr w:type="gramStart"/>
      <w:r w:rsidRPr="00F86D2F">
        <w:rPr>
          <w:rStyle w:val="ab"/>
          <w:color w:val="auto"/>
          <w:shd w:val="clear" w:color="auto" w:fill="D8EDE8"/>
        </w:rPr>
        <w:t>являющихся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аффилированными лицами по отношению к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 (за исключением случая, если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микрофинансовые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 являются по отношению друг к другу основным и дочерним хозяйственными обществами)";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31" w:name="sub_54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31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Пункт 4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4) </w:t>
      </w:r>
      <w:r w:rsidRPr="00F86D2F">
        <w:rPr>
          <w:rStyle w:val="a4"/>
          <w:color w:val="auto"/>
          <w:shd w:val="clear" w:color="auto" w:fill="D8EDE8"/>
        </w:rPr>
        <w:t>статью 4.2</w:t>
      </w:r>
      <w:r w:rsidRPr="00F86D2F">
        <w:rPr>
          <w:rStyle w:val="ab"/>
          <w:color w:val="auto"/>
          <w:shd w:val="clear" w:color="auto" w:fill="D8EDE8"/>
        </w:rPr>
        <w:t xml:space="preserve"> признать утратившей силу;</w:t>
      </w:r>
    </w:p>
    <w:p w:rsidR="007703B1" w:rsidRPr="00F86D2F" w:rsidRDefault="007703B1">
      <w:bookmarkStart w:id="32" w:name="sub_55"/>
      <w:r w:rsidRPr="00F86D2F">
        <w:t xml:space="preserve">5) в </w:t>
      </w:r>
      <w:r w:rsidRPr="00F86D2F">
        <w:rPr>
          <w:rStyle w:val="a4"/>
          <w:color w:val="auto"/>
        </w:rPr>
        <w:t>статье 4.3</w:t>
      </w:r>
      <w:r w:rsidRPr="00F86D2F">
        <w:t>: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33" w:name="sub_551"/>
      <w:bookmarkEnd w:id="32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33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"а"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proofErr w:type="gramStart"/>
      <w:r w:rsidRPr="00F86D2F">
        <w:rPr>
          <w:rStyle w:val="ab"/>
          <w:color w:val="auto"/>
          <w:shd w:val="clear" w:color="auto" w:fill="D8EDE8"/>
        </w:rPr>
        <w:t xml:space="preserve">а) в </w:t>
      </w:r>
      <w:r w:rsidRPr="00F86D2F">
        <w:rPr>
          <w:rStyle w:val="a4"/>
          <w:color w:val="auto"/>
          <w:shd w:val="clear" w:color="auto" w:fill="D8EDE8"/>
        </w:rPr>
        <w:t>наименовании</w:t>
      </w:r>
      <w:r w:rsidRPr="00F86D2F">
        <w:rPr>
          <w:rStyle w:val="ab"/>
          <w:color w:val="auto"/>
          <w:shd w:val="clear" w:color="auto" w:fill="D8EDE8"/>
        </w:rPr>
        <w:t xml:space="preserve"> слова "учредителям (участникам)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"учредителям (участникам, акционерам)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34" w:name="sub_552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34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"б" </w:t>
      </w:r>
      <w:r w:rsidRPr="00F86D2F">
        <w:rPr>
          <w:rStyle w:val="a4"/>
          <w:color w:val="auto"/>
          <w:shd w:val="clear" w:color="auto" w:fill="F0F0F0"/>
        </w:rPr>
        <w:t>вступает в силу</w:t>
      </w:r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б) в </w:t>
      </w:r>
      <w:r w:rsidRPr="00F86D2F">
        <w:rPr>
          <w:rStyle w:val="a4"/>
          <w:color w:val="auto"/>
          <w:shd w:val="clear" w:color="auto" w:fill="D8EDE8"/>
        </w:rPr>
        <w:t>части 1</w:t>
      </w:r>
      <w:r w:rsidRPr="00F86D2F">
        <w:rPr>
          <w:rStyle w:val="ab"/>
          <w:color w:val="auto"/>
          <w:shd w:val="clear" w:color="auto" w:fill="D8EDE8"/>
        </w:rPr>
        <w:t>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35" w:name="sub_5521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 </w:t>
      </w:r>
      <w:r w:rsidRPr="00F86D2F">
        <w:rPr>
          <w:rStyle w:val="a4"/>
          <w:color w:val="auto"/>
          <w:shd w:val="clear" w:color="auto" w:fill="D8EDE8"/>
        </w:rPr>
        <w:t>абзаце первом</w:t>
      </w:r>
      <w:r w:rsidRPr="00F86D2F">
        <w:rPr>
          <w:rStyle w:val="ab"/>
          <w:color w:val="auto"/>
          <w:shd w:val="clear" w:color="auto" w:fill="D8EDE8"/>
        </w:rPr>
        <w:t xml:space="preserve">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36" w:name="sub_5522"/>
      <w:bookmarkEnd w:id="35"/>
      <w:r w:rsidRPr="00F86D2F">
        <w:rPr>
          <w:rStyle w:val="ab"/>
          <w:color w:val="auto"/>
        </w:rPr>
        <w:t xml:space="preserve"> </w:t>
      </w:r>
      <w:r w:rsidRPr="00F86D2F">
        <w:rPr>
          <w:rStyle w:val="a4"/>
          <w:color w:val="auto"/>
          <w:shd w:val="clear" w:color="auto" w:fill="D8EDE8"/>
        </w:rPr>
        <w:t>пункт 4</w:t>
      </w:r>
      <w:r w:rsidRPr="00F86D2F">
        <w:rPr>
          <w:rStyle w:val="ab"/>
          <w:color w:val="auto"/>
          <w:shd w:val="clear" w:color="auto" w:fill="D8EDE8"/>
        </w:rPr>
        <w:t xml:space="preserve"> дополнить словами "(для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компании)";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37" w:name="sub_553"/>
      <w:bookmarkEnd w:id="36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37"/>
    <w:p w:rsidR="007703B1" w:rsidRPr="00F86D2F" w:rsidRDefault="007703B1" w:rsidP="00F86D2F">
      <w:pPr>
        <w:pStyle w:val="a7"/>
        <w:rPr>
          <w:rStyle w:val="ab"/>
          <w:color w:val="auto"/>
          <w:shd w:val="clear" w:color="auto" w:fill="D8EDE8"/>
        </w:rPr>
      </w:pPr>
      <w:r w:rsidRPr="00F86D2F">
        <w:rPr>
          <w:color w:val="auto"/>
        </w:rPr>
        <w:t xml:space="preserve"> </w:t>
      </w:r>
      <w:r w:rsidR="00F86D2F" w:rsidRPr="00F86D2F">
        <w:rPr>
          <w:color w:val="auto"/>
          <w:shd w:val="clear" w:color="auto" w:fill="F0F0F0"/>
        </w:rPr>
        <w:t>ф</w:t>
      </w:r>
      <w:r w:rsidRPr="00F86D2F">
        <w:rPr>
          <w:rStyle w:val="ab"/>
          <w:color w:val="auto"/>
          <w:shd w:val="clear" w:color="auto" w:fill="D8EDE8"/>
        </w:rPr>
        <w:t xml:space="preserve"> компания" в соответствующем падеже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организация" в соответствующем падеже,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компания"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организация";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38" w:name="sub_555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38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"д"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д) в </w:t>
      </w:r>
      <w:hyperlink r:id="rId8" w:history="1">
        <w:r w:rsidRPr="00F86D2F">
          <w:rPr>
            <w:rStyle w:val="a4"/>
            <w:color w:val="auto"/>
            <w:shd w:val="clear" w:color="auto" w:fill="D8EDE8"/>
          </w:rPr>
          <w:t>части 4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</w:p>
    <w:p w:rsidR="007703B1" w:rsidRPr="00F86D2F" w:rsidRDefault="007703B1">
      <w:bookmarkStart w:id="39" w:name="sub_556"/>
      <w:r w:rsidRPr="00F86D2F">
        <w:t xml:space="preserve">е) в </w:t>
      </w:r>
      <w:hyperlink r:id="rId9" w:history="1">
        <w:r w:rsidRPr="00F86D2F">
          <w:rPr>
            <w:rStyle w:val="a4"/>
            <w:color w:val="auto"/>
          </w:rPr>
          <w:t>части 5</w:t>
        </w:r>
      </w:hyperlink>
      <w:r w:rsidRPr="00F86D2F">
        <w:t xml:space="preserve"> слова "</w:t>
      </w:r>
      <w:proofErr w:type="spellStart"/>
      <w:r w:rsidRPr="00F86D2F">
        <w:t>Микрофинансовая</w:t>
      </w:r>
      <w:proofErr w:type="spellEnd"/>
      <w:r w:rsidRPr="00F86D2F">
        <w:t xml:space="preserve"> компания обязана" заменить словами "</w:t>
      </w:r>
      <w:proofErr w:type="spellStart"/>
      <w:r w:rsidRPr="00F86D2F">
        <w:t>Микрофинансовая</w:t>
      </w:r>
      <w:proofErr w:type="spellEnd"/>
      <w:r w:rsidRPr="00F86D2F">
        <w:t xml:space="preserve"> компания, за исключением </w:t>
      </w:r>
      <w:proofErr w:type="spellStart"/>
      <w:r w:rsidRPr="00F86D2F">
        <w:t>микрофинансовой</w:t>
      </w:r>
      <w:proofErr w:type="spellEnd"/>
      <w:r w:rsidRPr="00F86D2F">
        <w:t xml:space="preserve"> компании, являющейся некоммерческой организацией, обязана";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40" w:name="sub_557"/>
      <w:bookmarkEnd w:id="39"/>
      <w:r w:rsidRPr="00F86D2F">
        <w:rPr>
          <w:color w:val="auto"/>
          <w:sz w:val="16"/>
          <w:szCs w:val="16"/>
          <w:shd w:val="clear" w:color="auto" w:fill="F0F0F0"/>
        </w:rPr>
        <w:t>ГАРАНТ:</w:t>
      </w:r>
      <w:bookmarkStart w:id="41" w:name="_GoBack"/>
      <w:bookmarkEnd w:id="41"/>
    </w:p>
    <w:bookmarkEnd w:id="40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"ж"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ж) дополнить </w:t>
      </w:r>
      <w:hyperlink r:id="rId10" w:history="1">
        <w:r w:rsidRPr="00F86D2F">
          <w:rPr>
            <w:rStyle w:val="a4"/>
            <w:color w:val="auto"/>
            <w:shd w:val="clear" w:color="auto" w:fill="D8EDE8"/>
          </w:rPr>
          <w:t>частью 5.1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следующего содержания: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42" w:name="sub_40351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"5.1.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компания, за исключением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являющейся некоммерческой организацией, обязана раскрывать в информационно-телекоммуникационной сети "Интернет" информацию о структуре и составе своих акционеров (участников), в том числе о лицах, под контролем либо значительным влиянием которых находится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компания, в сроки, установленные Банком России</w:t>
      </w:r>
      <w:proofErr w:type="gramStart"/>
      <w:r w:rsidRPr="00F86D2F">
        <w:rPr>
          <w:rStyle w:val="ab"/>
          <w:color w:val="auto"/>
          <w:shd w:val="clear" w:color="auto" w:fill="D8EDE8"/>
        </w:rPr>
        <w:t>.";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43" w:name="sub_558"/>
      <w:bookmarkEnd w:id="42"/>
      <w:proofErr w:type="gramEnd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43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"з"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з) в </w:t>
      </w:r>
      <w:hyperlink r:id="rId11" w:history="1">
        <w:r w:rsidRPr="00F86D2F">
          <w:rPr>
            <w:rStyle w:val="a4"/>
            <w:color w:val="auto"/>
            <w:shd w:val="clear" w:color="auto" w:fill="D8EDE8"/>
          </w:rPr>
          <w:t>части 6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"частью 5" заменить словами "частями 5 и 5.1",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компания"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микрофинансовая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организация";</w:t>
      </w:r>
    </w:p>
    <w:p w:rsidR="007703B1" w:rsidRPr="00F86D2F" w:rsidRDefault="007703B1">
      <w:bookmarkStart w:id="44" w:name="sub_56"/>
      <w:r w:rsidRPr="00F86D2F">
        <w:t xml:space="preserve">6) в </w:t>
      </w:r>
      <w:hyperlink r:id="rId12" w:history="1">
        <w:r w:rsidRPr="00F86D2F">
          <w:rPr>
            <w:rStyle w:val="a4"/>
            <w:color w:val="auto"/>
          </w:rPr>
          <w:t>статье 5</w:t>
        </w:r>
      </w:hyperlink>
      <w:r w:rsidRPr="00F86D2F">
        <w:t>:</w:t>
      </w:r>
    </w:p>
    <w:p w:rsidR="007703B1" w:rsidRPr="00F86D2F" w:rsidRDefault="007703B1">
      <w:bookmarkStart w:id="45" w:name="sub_561"/>
      <w:bookmarkEnd w:id="44"/>
      <w:r w:rsidRPr="00F86D2F">
        <w:t xml:space="preserve">а) в </w:t>
      </w:r>
      <w:hyperlink r:id="rId13" w:history="1">
        <w:r w:rsidRPr="00F86D2F">
          <w:rPr>
            <w:rStyle w:val="a4"/>
            <w:color w:val="auto"/>
          </w:rPr>
          <w:t>части 4</w:t>
        </w:r>
      </w:hyperlink>
      <w:r w:rsidRPr="00F86D2F">
        <w:t>:</w:t>
      </w:r>
    </w:p>
    <w:bookmarkStart w:id="46" w:name="sub_5611"/>
    <w:bookmarkEnd w:id="45"/>
    <w:p w:rsidR="007703B1" w:rsidRPr="00F86D2F" w:rsidRDefault="007703B1">
      <w:r w:rsidRPr="00F86D2F">
        <w:fldChar w:fldCharType="begin"/>
      </w:r>
      <w:r w:rsidRPr="00F86D2F">
        <w:instrText>HYPERLINK "http://ivo.garant.ru/document/redirect/12176839/543"</w:instrText>
      </w:r>
      <w:r w:rsidRPr="00F86D2F">
        <w:fldChar w:fldCharType="separate"/>
      </w:r>
      <w:r w:rsidRPr="00F86D2F">
        <w:rPr>
          <w:rStyle w:val="a4"/>
          <w:color w:val="auto"/>
        </w:rPr>
        <w:t>пункт 3</w:t>
      </w:r>
      <w:r w:rsidRPr="00F86D2F">
        <w:fldChar w:fldCharType="end"/>
      </w:r>
      <w:r w:rsidRPr="00F86D2F">
        <w:t xml:space="preserve"> признать утратившим силу;</w:t>
      </w:r>
    </w:p>
    <w:bookmarkEnd w:id="46"/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47" w:name="sub_5612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 третий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47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lastRenderedPageBreak/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 </w:t>
      </w:r>
      <w:hyperlink r:id="rId14" w:history="1">
        <w:r w:rsidRPr="00F86D2F">
          <w:rPr>
            <w:rStyle w:val="a4"/>
            <w:color w:val="auto"/>
            <w:shd w:val="clear" w:color="auto" w:fill="D8EDE8"/>
          </w:rPr>
          <w:t>пункте 5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"должностных лиц и органов управления юридического лица" заменить словами "лиц, указанных в части 1 статьи 4.1-1 настоящего Федерального закона";</w:t>
      </w:r>
    </w:p>
    <w:bookmarkStart w:id="48" w:name="sub_5613"/>
    <w:p w:rsidR="007703B1" w:rsidRPr="00F86D2F" w:rsidRDefault="007703B1">
      <w:r w:rsidRPr="00F86D2F">
        <w:fldChar w:fldCharType="begin"/>
      </w:r>
      <w:r w:rsidRPr="00F86D2F">
        <w:instrText>HYPERLINK "http://ivo.garant.ru/document/redirect/12176839/547"</w:instrText>
      </w:r>
      <w:r w:rsidRPr="00F86D2F">
        <w:fldChar w:fldCharType="separate"/>
      </w:r>
      <w:r w:rsidRPr="00F86D2F">
        <w:rPr>
          <w:rStyle w:val="a4"/>
          <w:color w:val="auto"/>
        </w:rPr>
        <w:t>пункт 7</w:t>
      </w:r>
      <w:r w:rsidRPr="00F86D2F">
        <w:fldChar w:fldCharType="end"/>
      </w:r>
      <w:r w:rsidRPr="00F86D2F">
        <w:t xml:space="preserve"> признать утратившим силу;</w:t>
      </w:r>
    </w:p>
    <w:bookmarkEnd w:id="48"/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49" w:name="sub_5614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 пятый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49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 </w:t>
      </w:r>
      <w:hyperlink r:id="rId15" w:history="1">
        <w:r w:rsidRPr="00F86D2F">
          <w:rPr>
            <w:rStyle w:val="a4"/>
            <w:color w:val="auto"/>
            <w:shd w:val="clear" w:color="auto" w:fill="D8EDE8"/>
          </w:rPr>
          <w:t>пункте 7.1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", - для юридического лица, намеревающегося приобрести статус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исключить;</w:t>
      </w:r>
    </w:p>
    <w:bookmarkStart w:id="50" w:name="sub_5615"/>
    <w:p w:rsidR="007703B1" w:rsidRPr="00F86D2F" w:rsidRDefault="007703B1">
      <w:r w:rsidRPr="00F86D2F">
        <w:fldChar w:fldCharType="begin"/>
      </w:r>
      <w:r w:rsidRPr="00F86D2F">
        <w:instrText>HYPERLINK "http://ivo.garant.ru/document/redirect/12176839/549"</w:instrText>
      </w:r>
      <w:r w:rsidRPr="00F86D2F">
        <w:fldChar w:fldCharType="separate"/>
      </w:r>
      <w:r w:rsidRPr="00F86D2F">
        <w:rPr>
          <w:rStyle w:val="a4"/>
          <w:color w:val="auto"/>
        </w:rPr>
        <w:t>пункт 9</w:t>
      </w:r>
      <w:r w:rsidRPr="00F86D2F">
        <w:fldChar w:fldCharType="end"/>
      </w:r>
      <w:r w:rsidRPr="00F86D2F">
        <w:t xml:space="preserve"> признать утратившим силу;</w:t>
      </w:r>
    </w:p>
    <w:p w:rsidR="007703B1" w:rsidRPr="00F86D2F" w:rsidRDefault="007703B1">
      <w:bookmarkStart w:id="51" w:name="sub_5616"/>
      <w:bookmarkEnd w:id="50"/>
      <w:r w:rsidRPr="00F86D2F">
        <w:t xml:space="preserve">в </w:t>
      </w:r>
      <w:hyperlink r:id="rId16" w:history="1">
        <w:r w:rsidRPr="00F86D2F">
          <w:rPr>
            <w:rStyle w:val="a4"/>
            <w:color w:val="auto"/>
          </w:rPr>
          <w:t>пункте 10</w:t>
        </w:r>
      </w:hyperlink>
      <w:r w:rsidRPr="00F86D2F">
        <w:t xml:space="preserve"> слово "правил" заменить словами "копии правил";</w:t>
      </w:r>
    </w:p>
    <w:bookmarkEnd w:id="51"/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52" w:name="sub_5617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Абзацы восьмой - одиннадцатый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52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дополнить </w:t>
      </w:r>
      <w:hyperlink r:id="rId17" w:history="1">
        <w:r w:rsidRPr="00F86D2F">
          <w:rPr>
            <w:rStyle w:val="a4"/>
            <w:color w:val="auto"/>
            <w:shd w:val="clear" w:color="auto" w:fill="D8EDE8"/>
          </w:rPr>
          <w:t>пунктами 12 - 14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следующего содержания: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53" w:name="sub_5412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"12) расчета собственных средств (капитала) юридического лица, составленного в соответствии с методиками определения собственных средств (капитала)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и представляемого по форме, которая устанавливается нормативным актом Банка России (за исключением юридических лиц, учредителем (акционером, участником) которых является Российская Федерация, субъект Российской Федерации, муниципальное образование);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54" w:name="sub_5413"/>
      <w:bookmarkEnd w:id="53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>13) документов, подтверждающих наличие собственных средств (капитала) в размере, установленном частями 7 и 7.1 настоящей статьи, и представляемых по форме и в порядке, которые установлены нормативным актом Банка России (за исключением юридических лиц, учредителем (акционером, участником) которых является Российская Федерация, субъект Российской Федерации, муниципальное образование);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55" w:name="sub_5414"/>
      <w:bookmarkEnd w:id="54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14) сведений об источниках происхождения средств, внесенных учредителями (акционерами, участниками) в уставный капитал юридического лица, представляемых по форме, которая устанавливается нормативным актом Банка России, с приложением подтверждающих документов в соответствии с перечнем, установленным нормативным актом Банка России, - для юридического лица, намеревающегося приобрести статус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</w:t>
      </w:r>
      <w:proofErr w:type="gramStart"/>
      <w:r w:rsidRPr="00F86D2F">
        <w:rPr>
          <w:rStyle w:val="ab"/>
          <w:color w:val="auto"/>
          <w:shd w:val="clear" w:color="auto" w:fill="D8EDE8"/>
        </w:rPr>
        <w:t>.";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56" w:name="sub_562"/>
      <w:bookmarkEnd w:id="55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56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"б"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б) </w:t>
      </w:r>
      <w:hyperlink r:id="rId18" w:history="1">
        <w:r w:rsidRPr="00F86D2F">
          <w:rPr>
            <w:rStyle w:val="a4"/>
            <w:color w:val="auto"/>
            <w:shd w:val="clear" w:color="auto" w:fill="D8EDE8"/>
          </w:rPr>
          <w:t>часть 5</w:t>
        </w:r>
      </w:hyperlink>
      <w:r w:rsidRPr="00F86D2F">
        <w:rPr>
          <w:rStyle w:val="ab"/>
          <w:color w:val="auto"/>
          <w:shd w:val="clear" w:color="auto" w:fill="D8EDE8"/>
        </w:rPr>
        <w:t xml:space="preserve"> признать утратившей силу;</w:t>
      </w:r>
    </w:p>
    <w:p w:rsidR="007703B1" w:rsidRPr="00F86D2F" w:rsidRDefault="007703B1">
      <w:bookmarkStart w:id="57" w:name="sub_563"/>
      <w:r w:rsidRPr="00F86D2F">
        <w:t xml:space="preserve">в) дополнить </w:t>
      </w:r>
      <w:hyperlink r:id="rId19" w:history="1">
        <w:r w:rsidRPr="00F86D2F">
          <w:rPr>
            <w:rStyle w:val="a4"/>
            <w:color w:val="auto"/>
          </w:rPr>
          <w:t>частью 7.1</w:t>
        </w:r>
      </w:hyperlink>
      <w:r w:rsidRPr="00F86D2F">
        <w:t xml:space="preserve"> следующего содержания:</w:t>
      </w:r>
    </w:p>
    <w:p w:rsidR="007703B1" w:rsidRPr="00F86D2F" w:rsidRDefault="007703B1">
      <w:bookmarkStart w:id="58" w:name="sub_571"/>
      <w:bookmarkEnd w:id="57"/>
      <w:r w:rsidRPr="00F86D2F">
        <w:t xml:space="preserve">"7.1. Минимальный размер собственных средств (капитала) </w:t>
      </w:r>
      <w:proofErr w:type="spellStart"/>
      <w:r w:rsidRPr="00F86D2F">
        <w:t>микрокредитной</w:t>
      </w:r>
      <w:proofErr w:type="spellEnd"/>
      <w:r w:rsidRPr="00F86D2F">
        <w:t xml:space="preserve"> компании (за исключением </w:t>
      </w:r>
      <w:proofErr w:type="spellStart"/>
      <w:r w:rsidRPr="00F86D2F">
        <w:t>микрофинансовой</w:t>
      </w:r>
      <w:proofErr w:type="spellEnd"/>
      <w:r w:rsidRPr="00F86D2F">
        <w:t xml:space="preserve"> организации предпринимательского финансирования и организации, учредителем (акционером, участником) которой является Российская Федерация, субъект Российской Федерации, муниципальное образование) устанавливается в следующем размере:</w:t>
      </w:r>
    </w:p>
    <w:p w:rsidR="007703B1" w:rsidRPr="00F86D2F" w:rsidRDefault="007703B1">
      <w:bookmarkStart w:id="59" w:name="sub_5711"/>
      <w:bookmarkEnd w:id="58"/>
      <w:r w:rsidRPr="00F86D2F">
        <w:t>1) с 1 июля 2020 года - один миллион рублей;</w:t>
      </w:r>
    </w:p>
    <w:p w:rsidR="007703B1" w:rsidRPr="00F86D2F" w:rsidRDefault="007703B1">
      <w:bookmarkStart w:id="60" w:name="sub_5712"/>
      <w:bookmarkEnd w:id="59"/>
      <w:r w:rsidRPr="00F86D2F">
        <w:t>2) с 1 июля 2021 года - два миллиона рублей;</w:t>
      </w:r>
    </w:p>
    <w:p w:rsidR="007703B1" w:rsidRPr="00F86D2F" w:rsidRDefault="007703B1">
      <w:bookmarkStart w:id="61" w:name="sub_5713"/>
      <w:bookmarkEnd w:id="60"/>
      <w:r w:rsidRPr="00F86D2F">
        <w:t>3) с 1 июля 2022 года - три миллиона рублей;</w:t>
      </w:r>
    </w:p>
    <w:p w:rsidR="007703B1" w:rsidRPr="00F86D2F" w:rsidRDefault="007703B1">
      <w:bookmarkStart w:id="62" w:name="sub_5714"/>
      <w:bookmarkEnd w:id="61"/>
      <w:r w:rsidRPr="00F86D2F">
        <w:t>4) с 1 июля 2023 года - четыре миллиона рублей;</w:t>
      </w:r>
    </w:p>
    <w:p w:rsidR="007703B1" w:rsidRPr="00F86D2F" w:rsidRDefault="007703B1">
      <w:bookmarkStart w:id="63" w:name="sub_5715"/>
      <w:bookmarkEnd w:id="62"/>
      <w:r w:rsidRPr="00F86D2F">
        <w:t>5) с 1 июля 2024 года - пять миллионов рублей</w:t>
      </w:r>
      <w:proofErr w:type="gramStart"/>
      <w:r w:rsidRPr="00F86D2F">
        <w:t>.";</w:t>
      </w:r>
      <w:proofErr w:type="gramEnd"/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64" w:name="sub_564"/>
      <w:bookmarkEnd w:id="63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64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"г"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г) дополнить </w:t>
      </w:r>
      <w:hyperlink r:id="rId20" w:history="1">
        <w:r w:rsidRPr="00F86D2F">
          <w:rPr>
            <w:rStyle w:val="a4"/>
            <w:color w:val="auto"/>
            <w:shd w:val="clear" w:color="auto" w:fill="D8EDE8"/>
          </w:rPr>
          <w:t>частью 7.2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следующего содержания: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65" w:name="sub_572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"7.2. Внесение в уставный капитал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заемных средств и находящегося в залоге имущества не допускается. Оплата уставного капитала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при его увеличении путем зачета требований к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не допускается, за исключением денежных требований о выплате объявленных дивидендов в </w:t>
      </w:r>
      <w:r w:rsidRPr="00F86D2F">
        <w:rPr>
          <w:rStyle w:val="ab"/>
          <w:color w:val="auto"/>
          <w:shd w:val="clear" w:color="auto" w:fill="D8EDE8"/>
        </w:rPr>
        <w:lastRenderedPageBreak/>
        <w:t xml:space="preserve">денежной форме. Стоимость имущества в </w:t>
      </w:r>
      <w:proofErr w:type="spellStart"/>
      <w:r w:rsidRPr="00F86D2F">
        <w:rPr>
          <w:rStyle w:val="ab"/>
          <w:color w:val="auto"/>
          <w:shd w:val="clear" w:color="auto" w:fill="D8EDE8"/>
        </w:rPr>
        <w:t>неденежной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форме, направляемого на оплату акций (долей в уставном капитале)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не может превышать 20 процентов цены размещения акций (долей в уставном капитале)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</w:t>
      </w:r>
      <w:proofErr w:type="gramStart"/>
      <w:r w:rsidRPr="00F86D2F">
        <w:rPr>
          <w:rStyle w:val="ab"/>
          <w:color w:val="auto"/>
          <w:shd w:val="clear" w:color="auto" w:fill="D8EDE8"/>
        </w:rPr>
        <w:t>.";</w:t>
      </w:r>
    </w:p>
    <w:p w:rsidR="007703B1" w:rsidRPr="00F86D2F" w:rsidRDefault="007703B1">
      <w:bookmarkStart w:id="66" w:name="sub_57"/>
      <w:bookmarkEnd w:id="65"/>
      <w:proofErr w:type="gramEnd"/>
      <w:r w:rsidRPr="00F86D2F">
        <w:t xml:space="preserve">7) в </w:t>
      </w:r>
      <w:hyperlink r:id="rId21" w:history="1">
        <w:r w:rsidRPr="00F86D2F">
          <w:rPr>
            <w:rStyle w:val="a4"/>
            <w:color w:val="auto"/>
          </w:rPr>
          <w:t>статье 6</w:t>
        </w:r>
      </w:hyperlink>
      <w:r w:rsidRPr="00F86D2F">
        <w:t>:</w:t>
      </w:r>
    </w:p>
    <w:p w:rsidR="007703B1" w:rsidRPr="00F86D2F" w:rsidRDefault="007703B1">
      <w:bookmarkStart w:id="67" w:name="sub_5701"/>
      <w:bookmarkEnd w:id="66"/>
      <w:r w:rsidRPr="00F86D2F">
        <w:t xml:space="preserve">а) в </w:t>
      </w:r>
      <w:hyperlink r:id="rId22" w:history="1">
        <w:r w:rsidRPr="00F86D2F">
          <w:rPr>
            <w:rStyle w:val="a4"/>
            <w:color w:val="auto"/>
          </w:rPr>
          <w:t>части 1</w:t>
        </w:r>
      </w:hyperlink>
      <w:r w:rsidRPr="00F86D2F">
        <w:t>:</w:t>
      </w:r>
    </w:p>
    <w:p w:rsidR="007703B1" w:rsidRPr="00F86D2F" w:rsidRDefault="007703B1">
      <w:bookmarkStart w:id="68" w:name="sub_57011"/>
      <w:bookmarkEnd w:id="67"/>
      <w:r w:rsidRPr="00F86D2F">
        <w:t xml:space="preserve">в </w:t>
      </w:r>
      <w:hyperlink r:id="rId23" w:history="1">
        <w:r w:rsidRPr="00F86D2F">
          <w:rPr>
            <w:rStyle w:val="a4"/>
            <w:color w:val="auto"/>
          </w:rPr>
          <w:t>пункте 1</w:t>
        </w:r>
      </w:hyperlink>
      <w:r w:rsidRPr="00F86D2F">
        <w:t xml:space="preserve"> слова "настоящего Федерального закона и принятых в соответствии с ним нормативных правовых актов, нормативных актов Банка России" заменить словами "законодательства Российской Федерации";</w:t>
      </w:r>
    </w:p>
    <w:bookmarkEnd w:id="68"/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69" w:name="sub_57012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 третий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69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 </w:t>
      </w:r>
      <w:hyperlink r:id="rId24" w:history="1">
        <w:r w:rsidRPr="00F86D2F">
          <w:rPr>
            <w:rStyle w:val="a4"/>
            <w:color w:val="auto"/>
            <w:shd w:val="clear" w:color="auto" w:fill="D8EDE8"/>
          </w:rPr>
          <w:t>пункте 3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"частями 1.1 и 1.3" заменить словами "частью 1.1";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p w:rsidR="007703B1" w:rsidRPr="00F86D2F" w:rsidRDefault="007703B1">
      <w:pPr>
        <w:pStyle w:val="a7"/>
        <w:rPr>
          <w:color w:val="auto"/>
          <w:shd w:val="clear" w:color="auto" w:fill="F0F0F0"/>
        </w:rPr>
      </w:pPr>
      <w:bookmarkStart w:id="70" w:name="sub_57013"/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Абзацы четвертый - пятый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вступают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bookmarkEnd w:id="70"/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hyperlink r:id="rId25" w:history="1">
        <w:r w:rsidRPr="00F86D2F">
          <w:rPr>
            <w:rStyle w:val="a4"/>
            <w:color w:val="auto"/>
            <w:shd w:val="clear" w:color="auto" w:fill="D8EDE8"/>
          </w:rPr>
          <w:t>пункт 4</w:t>
        </w:r>
      </w:hyperlink>
      <w:r w:rsidRPr="00F86D2F">
        <w:rPr>
          <w:rStyle w:val="ab"/>
          <w:color w:val="auto"/>
          <w:shd w:val="clear" w:color="auto" w:fill="D8EDE8"/>
        </w:rPr>
        <w:t xml:space="preserve"> изложить в следующей редакции: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1" w:name="sub_614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"4) несоответствие юридического лица, намеревающегося приобрести статус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организации, и (или) лиц, указанных в части 1 статьи 4.1-1 и части 1 статьи 4.3 настоящего Федерального закона, требованиям законодательства Российской Федерации</w:t>
      </w:r>
      <w:proofErr w:type="gramStart"/>
      <w:r w:rsidRPr="00F86D2F">
        <w:rPr>
          <w:rStyle w:val="ab"/>
          <w:color w:val="auto"/>
          <w:shd w:val="clear" w:color="auto" w:fill="D8EDE8"/>
        </w:rPr>
        <w:t>;"</w:t>
      </w:r>
      <w:proofErr w:type="gramEnd"/>
      <w:r w:rsidRPr="00F86D2F">
        <w:rPr>
          <w:rStyle w:val="ab"/>
          <w:color w:val="auto"/>
          <w:shd w:val="clear" w:color="auto" w:fill="D8EDE8"/>
        </w:rPr>
        <w:t>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72" w:name="sub_5702"/>
      <w:bookmarkEnd w:id="71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72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"б"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б) </w:t>
      </w:r>
      <w:hyperlink r:id="rId26" w:history="1">
        <w:r w:rsidRPr="00F86D2F">
          <w:rPr>
            <w:rStyle w:val="a4"/>
            <w:color w:val="auto"/>
            <w:shd w:val="clear" w:color="auto" w:fill="D8EDE8"/>
          </w:rPr>
          <w:t>часть 1.1</w:t>
        </w:r>
      </w:hyperlink>
      <w:r w:rsidRPr="00F86D2F">
        <w:rPr>
          <w:rStyle w:val="ab"/>
          <w:color w:val="auto"/>
          <w:shd w:val="clear" w:color="auto" w:fill="D8EDE8"/>
        </w:rPr>
        <w:t xml:space="preserve"> признать утратившей силу;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73" w:name="sub_58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73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Пункт 8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8) в </w:t>
      </w:r>
      <w:hyperlink r:id="rId27" w:history="1">
        <w:r w:rsidRPr="00F86D2F">
          <w:rPr>
            <w:rStyle w:val="a4"/>
            <w:color w:val="auto"/>
            <w:shd w:val="clear" w:color="auto" w:fill="D8EDE8"/>
          </w:rPr>
          <w:t>статье 7</w:t>
        </w:r>
      </w:hyperlink>
      <w:r w:rsidRPr="00F86D2F">
        <w:rPr>
          <w:rStyle w:val="ab"/>
          <w:color w:val="auto"/>
          <w:shd w:val="clear" w:color="auto" w:fill="D8EDE8"/>
        </w:rPr>
        <w:t>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4" w:name="sub_581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а) </w:t>
      </w:r>
      <w:hyperlink r:id="rId28" w:history="1">
        <w:r w:rsidRPr="00F86D2F">
          <w:rPr>
            <w:rStyle w:val="a4"/>
            <w:color w:val="auto"/>
            <w:shd w:val="clear" w:color="auto" w:fill="D8EDE8"/>
          </w:rPr>
          <w:t>часть 1.1</w:t>
        </w:r>
      </w:hyperlink>
      <w:r w:rsidRPr="00F86D2F">
        <w:rPr>
          <w:rStyle w:val="ab"/>
          <w:color w:val="auto"/>
          <w:shd w:val="clear" w:color="auto" w:fill="D8EDE8"/>
        </w:rPr>
        <w:t xml:space="preserve"> дополнить </w:t>
      </w:r>
      <w:hyperlink r:id="rId29" w:history="1">
        <w:r w:rsidRPr="00F86D2F">
          <w:rPr>
            <w:rStyle w:val="a4"/>
            <w:color w:val="auto"/>
            <w:shd w:val="clear" w:color="auto" w:fill="D8EDE8"/>
          </w:rPr>
          <w:t>пунктами 7</w:t>
        </w:r>
      </w:hyperlink>
      <w:r w:rsidRPr="00F86D2F">
        <w:rPr>
          <w:rStyle w:val="ab"/>
          <w:color w:val="auto"/>
          <w:shd w:val="clear" w:color="auto" w:fill="D8EDE8"/>
        </w:rPr>
        <w:t xml:space="preserve"> и </w:t>
      </w:r>
      <w:hyperlink r:id="rId30" w:history="1">
        <w:r w:rsidRPr="00F86D2F">
          <w:rPr>
            <w:rStyle w:val="a4"/>
            <w:color w:val="auto"/>
            <w:shd w:val="clear" w:color="auto" w:fill="D8EDE8"/>
          </w:rPr>
          <w:t>8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следующего содержания: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5" w:name="sub_71117"/>
      <w:bookmarkEnd w:id="74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"7) неоднократного в течение года снижения собственных средств (капитала)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 ниже минимального значения, установленного настоящим Федеральным законом, или в случае, если размер собственных средств (капитала)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 ниже такого минимального значения в течение не менее ста восьмидесяти календарных дней;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6" w:name="sub_71118"/>
      <w:bookmarkEnd w:id="75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>8) несоответствия лиц, указанных в части 1 статьи 4.1-1 и части 1 статьи 4.3 настоящего Федерального закона, требованиям, установленным настоящим Федеральным законом</w:t>
      </w:r>
      <w:proofErr w:type="gramStart"/>
      <w:r w:rsidRPr="00F86D2F">
        <w:rPr>
          <w:rStyle w:val="ab"/>
          <w:color w:val="auto"/>
          <w:shd w:val="clear" w:color="auto" w:fill="D8EDE8"/>
        </w:rPr>
        <w:t>.";</w:t>
      </w:r>
      <w:proofErr w:type="gramEnd"/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7" w:name="sub_582"/>
      <w:bookmarkEnd w:id="76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б) </w:t>
      </w:r>
      <w:hyperlink r:id="rId31" w:history="1">
        <w:r w:rsidRPr="00F86D2F">
          <w:rPr>
            <w:rStyle w:val="a4"/>
            <w:color w:val="auto"/>
            <w:shd w:val="clear" w:color="auto" w:fill="D8EDE8"/>
          </w:rPr>
          <w:t>часть 1.3</w:t>
        </w:r>
      </w:hyperlink>
      <w:r w:rsidRPr="00F86D2F">
        <w:rPr>
          <w:rStyle w:val="ab"/>
          <w:color w:val="auto"/>
          <w:shd w:val="clear" w:color="auto" w:fill="D8EDE8"/>
        </w:rPr>
        <w:t xml:space="preserve"> признать утратившей силу;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8" w:name="sub_583"/>
      <w:bookmarkEnd w:id="77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в) в </w:t>
      </w:r>
      <w:hyperlink r:id="rId32" w:history="1">
        <w:r w:rsidRPr="00F86D2F">
          <w:rPr>
            <w:rStyle w:val="a4"/>
            <w:color w:val="auto"/>
            <w:shd w:val="clear" w:color="auto" w:fill="D8EDE8"/>
          </w:rPr>
          <w:t>части 1.6</w:t>
        </w:r>
      </w:hyperlink>
      <w:r w:rsidRPr="00F86D2F">
        <w:rPr>
          <w:rStyle w:val="ab"/>
          <w:color w:val="auto"/>
          <w:shd w:val="clear" w:color="auto" w:fill="D8EDE8"/>
        </w:rPr>
        <w:t>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79" w:name="sub_5831"/>
      <w:bookmarkEnd w:id="78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 </w:t>
      </w:r>
      <w:hyperlink r:id="rId33" w:history="1">
        <w:r w:rsidRPr="00F86D2F">
          <w:rPr>
            <w:rStyle w:val="a4"/>
            <w:color w:val="auto"/>
            <w:shd w:val="clear" w:color="auto" w:fill="D8EDE8"/>
          </w:rPr>
          <w:t>пункте 1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организации";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80" w:name="sub_5832"/>
      <w:bookmarkEnd w:id="79"/>
      <w:r w:rsidRPr="00F86D2F">
        <w:rPr>
          <w:rStyle w:val="ab"/>
          <w:color w:val="auto"/>
        </w:rPr>
        <w:t xml:space="preserve"> </w:t>
      </w:r>
      <w:hyperlink r:id="rId34" w:history="1">
        <w:r w:rsidRPr="00F86D2F">
          <w:rPr>
            <w:rStyle w:val="a4"/>
            <w:color w:val="auto"/>
            <w:shd w:val="clear" w:color="auto" w:fill="D8EDE8"/>
          </w:rPr>
          <w:t>пункт 3</w:t>
        </w:r>
      </w:hyperlink>
      <w:r w:rsidRPr="00F86D2F">
        <w:rPr>
          <w:rStyle w:val="ab"/>
          <w:color w:val="auto"/>
          <w:shd w:val="clear" w:color="auto" w:fill="D8EDE8"/>
        </w:rPr>
        <w:t xml:space="preserve"> признать утратившим силу;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81" w:name="sub_584"/>
      <w:bookmarkEnd w:id="80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г) в </w:t>
      </w:r>
      <w:hyperlink r:id="rId35" w:history="1">
        <w:r w:rsidRPr="00F86D2F">
          <w:rPr>
            <w:rStyle w:val="a4"/>
            <w:color w:val="auto"/>
            <w:shd w:val="clear" w:color="auto" w:fill="D8EDE8"/>
          </w:rPr>
          <w:t>части 1.7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"частями 1.1 и (или) 1.3" заменить словами "частью 1.1";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82" w:name="sub_585"/>
      <w:bookmarkEnd w:id="81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д) в </w:t>
      </w:r>
      <w:hyperlink r:id="rId36" w:history="1">
        <w:r w:rsidRPr="00F86D2F">
          <w:rPr>
            <w:rStyle w:val="a4"/>
            <w:color w:val="auto"/>
            <w:shd w:val="clear" w:color="auto" w:fill="D8EDE8"/>
          </w:rPr>
          <w:t>части 1.8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"частями 1.1 и (или) 1.3" заменить словами "частью 1.1";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83" w:name="sub_586"/>
      <w:bookmarkEnd w:id="82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е) в </w:t>
      </w:r>
      <w:hyperlink r:id="rId37" w:history="1">
        <w:r w:rsidRPr="00F86D2F">
          <w:rPr>
            <w:rStyle w:val="a4"/>
            <w:color w:val="auto"/>
            <w:shd w:val="clear" w:color="auto" w:fill="D8EDE8"/>
          </w:rPr>
          <w:t>части 2</w:t>
        </w:r>
      </w:hyperlink>
      <w:r w:rsidRPr="00F86D2F">
        <w:rPr>
          <w:rStyle w:val="ab"/>
          <w:color w:val="auto"/>
          <w:shd w:val="clear" w:color="auto" w:fill="D8EDE8"/>
        </w:rPr>
        <w:t xml:space="preserve"> цифры ", 1.3" исключить;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84" w:name="sub_587"/>
      <w:bookmarkEnd w:id="83"/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ж) в </w:t>
      </w:r>
      <w:hyperlink r:id="rId38" w:history="1">
        <w:r w:rsidRPr="00F86D2F">
          <w:rPr>
            <w:rStyle w:val="a4"/>
            <w:color w:val="auto"/>
            <w:shd w:val="clear" w:color="auto" w:fill="D8EDE8"/>
          </w:rPr>
          <w:t>части 5</w:t>
        </w:r>
      </w:hyperlink>
      <w:r w:rsidRPr="00F86D2F">
        <w:rPr>
          <w:rStyle w:val="ab"/>
          <w:color w:val="auto"/>
          <w:shd w:val="clear" w:color="auto" w:fill="D8EDE8"/>
        </w:rPr>
        <w:t xml:space="preserve"> цифры ", 1.3" исключить;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85" w:name="sub_59"/>
      <w:bookmarkEnd w:id="84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85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Пункт 9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9) в </w:t>
      </w:r>
      <w:hyperlink r:id="rId39" w:history="1">
        <w:r w:rsidRPr="00F86D2F">
          <w:rPr>
            <w:rStyle w:val="a4"/>
            <w:color w:val="auto"/>
            <w:shd w:val="clear" w:color="auto" w:fill="D8EDE8"/>
          </w:rPr>
          <w:t>части 1 статьи 7.1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"частями 1.1 и (или) 1.3" заменить словами "частью 1.1";</w:t>
      </w:r>
    </w:p>
    <w:p w:rsidR="007703B1" w:rsidRPr="00F86D2F" w:rsidRDefault="007703B1">
      <w:bookmarkStart w:id="86" w:name="sub_510"/>
      <w:r w:rsidRPr="00F86D2F">
        <w:t xml:space="preserve">10) в </w:t>
      </w:r>
      <w:hyperlink r:id="rId40" w:history="1">
        <w:r w:rsidRPr="00F86D2F">
          <w:rPr>
            <w:rStyle w:val="a4"/>
            <w:color w:val="auto"/>
          </w:rPr>
          <w:t>статье 9</w:t>
        </w:r>
      </w:hyperlink>
      <w:r w:rsidRPr="00F86D2F">
        <w:t>: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87" w:name="sub_5101"/>
      <w:bookmarkEnd w:id="86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87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"а" </w:t>
      </w:r>
      <w:hyperlink w:anchor="sub_82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ноября 2019 г.</w:t>
      </w:r>
    </w:p>
    <w:p w:rsidR="007703B1" w:rsidRPr="00F86D2F" w:rsidRDefault="007703B1">
      <w:r w:rsidRPr="00F86D2F">
        <w:t xml:space="preserve">а) </w:t>
      </w:r>
      <w:hyperlink r:id="rId41" w:history="1">
        <w:r w:rsidRPr="00F86D2F">
          <w:rPr>
            <w:rStyle w:val="a4"/>
            <w:color w:val="auto"/>
          </w:rPr>
          <w:t>пункт 3 части 1</w:t>
        </w:r>
      </w:hyperlink>
      <w:r w:rsidRPr="00F86D2F">
        <w:t xml:space="preserve"> после слова "ипотекой</w:t>
      </w:r>
      <w:proofErr w:type="gramStart"/>
      <w:r w:rsidRPr="00F86D2F">
        <w:t>,"</w:t>
      </w:r>
      <w:proofErr w:type="gramEnd"/>
      <w:r w:rsidRPr="00F86D2F">
        <w:t xml:space="preserve"> дополнить словами "с учетом ограничений, установленных статьей 12 настоящего Федерального закона,";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88" w:name="sub_5102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88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lastRenderedPageBreak/>
        <w:t xml:space="preserve"> </w:t>
      </w:r>
      <w:r w:rsidRPr="00F86D2F">
        <w:rPr>
          <w:color w:val="auto"/>
          <w:shd w:val="clear" w:color="auto" w:fill="F0F0F0"/>
        </w:rPr>
        <w:t xml:space="preserve">Подпункт "б"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б) </w:t>
      </w:r>
      <w:hyperlink r:id="rId42" w:history="1">
        <w:r w:rsidRPr="00F86D2F">
          <w:rPr>
            <w:rStyle w:val="a4"/>
            <w:color w:val="auto"/>
            <w:shd w:val="clear" w:color="auto" w:fill="D8EDE8"/>
          </w:rPr>
          <w:t>пункт 5 части 2</w:t>
        </w:r>
      </w:hyperlink>
      <w:r w:rsidRPr="00F86D2F">
        <w:rPr>
          <w:rStyle w:val="ab"/>
          <w:color w:val="auto"/>
          <w:shd w:val="clear" w:color="auto" w:fill="D8EDE8"/>
        </w:rPr>
        <w:t xml:space="preserve"> признать утратившим силу;</w:t>
      </w:r>
    </w:p>
    <w:p w:rsidR="007703B1" w:rsidRPr="00F86D2F" w:rsidRDefault="007703B1">
      <w:bookmarkStart w:id="89" w:name="sub_511"/>
      <w:r w:rsidRPr="00F86D2F">
        <w:t xml:space="preserve">11) в </w:t>
      </w:r>
      <w:hyperlink r:id="rId43" w:history="1">
        <w:r w:rsidRPr="00F86D2F">
          <w:rPr>
            <w:rStyle w:val="a4"/>
            <w:color w:val="auto"/>
          </w:rPr>
          <w:t>статье 12</w:t>
        </w:r>
      </w:hyperlink>
      <w:r w:rsidRPr="00F86D2F">
        <w:t>: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90" w:name="sub_5111"/>
      <w:bookmarkEnd w:id="89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90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"а" </w:t>
      </w:r>
      <w:hyperlink w:anchor="sub_82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ноября 2019 г.</w:t>
      </w:r>
    </w:p>
    <w:p w:rsidR="007703B1" w:rsidRPr="00F86D2F" w:rsidRDefault="007703B1">
      <w:r w:rsidRPr="00F86D2F">
        <w:t xml:space="preserve">а) </w:t>
      </w:r>
      <w:hyperlink r:id="rId44" w:history="1">
        <w:r w:rsidRPr="00F86D2F">
          <w:rPr>
            <w:rStyle w:val="a4"/>
            <w:color w:val="auto"/>
          </w:rPr>
          <w:t>часть 1</w:t>
        </w:r>
      </w:hyperlink>
      <w:r w:rsidRPr="00F86D2F">
        <w:t xml:space="preserve"> дополнить </w:t>
      </w:r>
      <w:hyperlink r:id="rId45" w:history="1">
        <w:r w:rsidRPr="00F86D2F">
          <w:rPr>
            <w:rStyle w:val="a4"/>
            <w:color w:val="auto"/>
          </w:rPr>
          <w:t>пунктом 11</w:t>
        </w:r>
      </w:hyperlink>
      <w:r w:rsidRPr="00F86D2F">
        <w:t xml:space="preserve"> следующего содержания:</w:t>
      </w:r>
    </w:p>
    <w:p w:rsidR="007703B1" w:rsidRPr="00F86D2F" w:rsidRDefault="007703B1">
      <w:bookmarkStart w:id="91" w:name="sub_1211"/>
      <w:r w:rsidRPr="00F86D2F">
        <w:t xml:space="preserve">"11)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 (за исключением случаев, когда учредителем (акционером, участником) </w:t>
      </w:r>
      <w:proofErr w:type="spellStart"/>
      <w:r w:rsidRPr="00F86D2F">
        <w:t>микрофинансовой</w:t>
      </w:r>
      <w:proofErr w:type="spellEnd"/>
      <w:r w:rsidRPr="00F86D2F">
        <w:t xml:space="preserve"> организации, предоставляющей заем, является Российская Федерация, субъект Российской Федерации, муниципальное образование):</w:t>
      </w:r>
    </w:p>
    <w:p w:rsidR="007703B1" w:rsidRPr="00F86D2F" w:rsidRDefault="007703B1">
      <w:bookmarkStart w:id="92" w:name="sub_12111"/>
      <w:bookmarkEnd w:id="91"/>
      <w:r w:rsidRPr="00F86D2F">
        <w:t>а) жилого помещения заемщика и (или) иного физического лица - залогодателя по такому займу;</w:t>
      </w:r>
    </w:p>
    <w:p w:rsidR="007703B1" w:rsidRPr="00F86D2F" w:rsidRDefault="007703B1">
      <w:bookmarkStart w:id="93" w:name="sub_12112"/>
      <w:bookmarkEnd w:id="92"/>
      <w:r w:rsidRPr="00F86D2F">
        <w:t>б) 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</w:p>
    <w:p w:rsidR="007703B1" w:rsidRPr="00F86D2F" w:rsidRDefault="007703B1">
      <w:bookmarkStart w:id="94" w:name="sub_12113"/>
      <w:bookmarkEnd w:id="93"/>
      <w:proofErr w:type="gramStart"/>
      <w:r w:rsidRPr="00F86D2F">
        <w:t>в) 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строительстве, заключенного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Федерации".";</w:t>
      </w:r>
      <w:proofErr w:type="gramEnd"/>
    </w:p>
    <w:p w:rsidR="007703B1" w:rsidRPr="00F86D2F" w:rsidRDefault="007703B1">
      <w:bookmarkStart w:id="95" w:name="sub_5112"/>
      <w:bookmarkEnd w:id="94"/>
      <w:r w:rsidRPr="00F86D2F">
        <w:t xml:space="preserve">б) </w:t>
      </w:r>
      <w:hyperlink r:id="rId46" w:history="1">
        <w:r w:rsidRPr="00F86D2F">
          <w:rPr>
            <w:rStyle w:val="a4"/>
            <w:color w:val="auto"/>
          </w:rPr>
          <w:t>пункт 3 части 3</w:t>
        </w:r>
      </w:hyperlink>
      <w:r w:rsidRPr="00F86D2F">
        <w:t xml:space="preserve"> признать утратившим силу;</w:t>
      </w:r>
    </w:p>
    <w:p w:rsidR="007703B1" w:rsidRPr="00F86D2F" w:rsidRDefault="007703B1">
      <w:bookmarkStart w:id="96" w:name="sub_512"/>
      <w:bookmarkEnd w:id="95"/>
      <w:r w:rsidRPr="00F86D2F">
        <w:t xml:space="preserve">12) в </w:t>
      </w:r>
      <w:hyperlink r:id="rId47" w:history="1">
        <w:r w:rsidRPr="00F86D2F">
          <w:rPr>
            <w:rStyle w:val="a4"/>
            <w:color w:val="auto"/>
          </w:rPr>
          <w:t>части 4 статьи 14</w:t>
        </w:r>
      </w:hyperlink>
      <w:r w:rsidRPr="00F86D2F">
        <w:t>:</w:t>
      </w:r>
    </w:p>
    <w:p w:rsidR="007703B1" w:rsidRPr="00F86D2F" w:rsidRDefault="007703B1">
      <w:bookmarkStart w:id="97" w:name="sub_5121"/>
      <w:bookmarkEnd w:id="96"/>
      <w:r w:rsidRPr="00F86D2F">
        <w:t xml:space="preserve">а) </w:t>
      </w:r>
      <w:hyperlink r:id="rId48" w:history="1">
        <w:r w:rsidRPr="00F86D2F">
          <w:rPr>
            <w:rStyle w:val="a4"/>
            <w:color w:val="auto"/>
          </w:rPr>
          <w:t>абзац первый пункта 5.1</w:t>
        </w:r>
      </w:hyperlink>
      <w:r w:rsidRPr="00F86D2F">
        <w:t xml:space="preserve"> дополнить словами "(их значения, а также методики их расчета)";</w:t>
      </w:r>
    </w:p>
    <w:p w:rsidR="007703B1" w:rsidRPr="00F86D2F" w:rsidRDefault="007703B1">
      <w:bookmarkStart w:id="98" w:name="sub_5122"/>
      <w:bookmarkEnd w:id="97"/>
      <w:r w:rsidRPr="00F86D2F">
        <w:t xml:space="preserve">б) </w:t>
      </w:r>
      <w:hyperlink r:id="rId49" w:history="1">
        <w:r w:rsidRPr="00F86D2F">
          <w:rPr>
            <w:rStyle w:val="a4"/>
            <w:color w:val="auto"/>
          </w:rPr>
          <w:t>абзац первый пункта 5.2</w:t>
        </w:r>
      </w:hyperlink>
      <w:r w:rsidRPr="00F86D2F">
        <w:t xml:space="preserve"> дополнить словами "(их значения, а также методики их расчета)";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99" w:name="sub_5123"/>
      <w:bookmarkEnd w:id="98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99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"в"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в) в </w:t>
      </w:r>
      <w:hyperlink r:id="rId50" w:history="1">
        <w:r w:rsidRPr="00F86D2F">
          <w:rPr>
            <w:rStyle w:val="a4"/>
            <w:color w:val="auto"/>
            <w:shd w:val="clear" w:color="auto" w:fill="D8EDE8"/>
          </w:rPr>
          <w:t>пункте 5.5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"методику определения собственных средств (капитала)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 заменить словами "методики определения собственных средств (капитала)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микрофинансовой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 и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компании";</w:t>
      </w:r>
    </w:p>
    <w:p w:rsidR="007703B1" w:rsidRPr="00F86D2F" w:rsidRDefault="007703B1">
      <w:bookmarkStart w:id="100" w:name="sub_5124"/>
      <w:r w:rsidRPr="00F86D2F">
        <w:t xml:space="preserve">г) дополнить </w:t>
      </w:r>
      <w:hyperlink r:id="rId51" w:history="1">
        <w:r w:rsidRPr="00F86D2F">
          <w:rPr>
            <w:rStyle w:val="a4"/>
            <w:color w:val="auto"/>
          </w:rPr>
          <w:t>пунктом 5.6</w:t>
        </w:r>
      </w:hyperlink>
      <w:r w:rsidRPr="00F86D2F">
        <w:t xml:space="preserve"> следующего содержания:</w:t>
      </w:r>
    </w:p>
    <w:p w:rsidR="007703B1" w:rsidRPr="00F86D2F" w:rsidRDefault="007703B1">
      <w:bookmarkStart w:id="101" w:name="sub_143456"/>
      <w:bookmarkEnd w:id="100"/>
      <w:r w:rsidRPr="00F86D2F">
        <w:t xml:space="preserve">"5.6) имеет право устанавливать в экономических нормативах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организаций дополнительные коэффициенты риска по отдельным видам активов из числа включаемых в расчет экономических нормативов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организаций, а также методику расчета таких коэффициентов</w:t>
      </w:r>
      <w:proofErr w:type="gramStart"/>
      <w:r w:rsidRPr="00F86D2F">
        <w:t>;"</w:t>
      </w:r>
      <w:proofErr w:type="gramEnd"/>
      <w:r w:rsidRPr="00F86D2F">
        <w:t>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02" w:name="sub_5125"/>
      <w:bookmarkEnd w:id="101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02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"д"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д) дополнить </w:t>
      </w:r>
      <w:hyperlink r:id="rId52" w:history="1">
        <w:r w:rsidRPr="00F86D2F">
          <w:rPr>
            <w:rStyle w:val="a4"/>
            <w:color w:val="auto"/>
            <w:shd w:val="clear" w:color="auto" w:fill="D8EDE8"/>
          </w:rPr>
          <w:t>пунктом 8.1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следующего содержания: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bookmarkStart w:id="103" w:name="sub_143481"/>
      <w:r w:rsidRPr="00F86D2F">
        <w:rPr>
          <w:rStyle w:val="ab"/>
          <w:color w:val="auto"/>
        </w:rPr>
        <w:t xml:space="preserve"> </w:t>
      </w:r>
      <w:proofErr w:type="gramStart"/>
      <w:r w:rsidRPr="00F86D2F">
        <w:rPr>
          <w:rStyle w:val="ab"/>
          <w:color w:val="auto"/>
          <w:shd w:val="clear" w:color="auto" w:fill="D8EDE8"/>
        </w:rPr>
        <w:t xml:space="preserve">"8.1) запрашивает и получает в порядке, установленном Банком России, информацию о лицах, которые прямо или косвенно либо совместно с иными лицами, связанными с ними договорами доверительного управления имуществом, и (или) простого товарищества, и (или) поручения, и (или) корпоративным договором, и (или) иным соглашением, предметом которого является осуществление прав, удостоверенных акциями (долями)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имеют право распоряжаться более 10 процентами акций</w:t>
      </w:r>
      <w:proofErr w:type="gramEnd"/>
      <w:r w:rsidRPr="00F86D2F">
        <w:rPr>
          <w:rStyle w:val="ab"/>
          <w:color w:val="auto"/>
          <w:shd w:val="clear" w:color="auto" w:fill="D8EDE8"/>
        </w:rPr>
        <w:t xml:space="preserve"> (долей)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составляющих уставный капитал </w:t>
      </w:r>
      <w:proofErr w:type="spellStart"/>
      <w:r w:rsidRPr="00F86D2F">
        <w:rPr>
          <w:rStyle w:val="ab"/>
          <w:color w:val="auto"/>
          <w:shd w:val="clear" w:color="auto" w:fill="D8EDE8"/>
        </w:rPr>
        <w:t>микрокредитной</w:t>
      </w:r>
      <w:proofErr w:type="spellEnd"/>
      <w:r w:rsidRPr="00F86D2F">
        <w:rPr>
          <w:rStyle w:val="ab"/>
          <w:color w:val="auto"/>
          <w:shd w:val="clear" w:color="auto" w:fill="D8EDE8"/>
        </w:rPr>
        <w:t xml:space="preserve"> компании, а также о лицах, осуществляющих функции единоличного исполнительного органа лиц, указанных в части 1 статьи 4.3 настоящего Федерального закона</w:t>
      </w:r>
      <w:proofErr w:type="gramStart"/>
      <w:r w:rsidRPr="00F86D2F">
        <w:rPr>
          <w:rStyle w:val="ab"/>
          <w:color w:val="auto"/>
          <w:shd w:val="clear" w:color="auto" w:fill="D8EDE8"/>
        </w:rPr>
        <w:t>;"</w:t>
      </w:r>
      <w:proofErr w:type="gramEnd"/>
      <w:r w:rsidRPr="00F86D2F">
        <w:rPr>
          <w:rStyle w:val="ab"/>
          <w:color w:val="auto"/>
          <w:shd w:val="clear" w:color="auto" w:fill="D8EDE8"/>
        </w:rPr>
        <w:t>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04" w:name="sub_513"/>
      <w:bookmarkEnd w:id="103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04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lastRenderedPageBreak/>
        <w:t xml:space="preserve"> </w:t>
      </w:r>
      <w:r w:rsidRPr="00F86D2F">
        <w:rPr>
          <w:color w:val="auto"/>
          <w:shd w:val="clear" w:color="auto" w:fill="F0F0F0"/>
        </w:rPr>
        <w:t xml:space="preserve">Пункт 13 </w:t>
      </w:r>
      <w:hyperlink w:anchor="sub_83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1 июля 2020 г.</w:t>
      </w:r>
    </w:p>
    <w:p w:rsidR="007703B1" w:rsidRPr="00F86D2F" w:rsidRDefault="007703B1">
      <w:pPr>
        <w:ind w:firstLine="698"/>
        <w:rPr>
          <w:rStyle w:val="ab"/>
          <w:color w:val="auto"/>
          <w:shd w:val="clear" w:color="auto" w:fill="D8EDE8"/>
        </w:rPr>
      </w:pPr>
      <w:r w:rsidRPr="00F86D2F">
        <w:rPr>
          <w:rStyle w:val="ab"/>
          <w:color w:val="auto"/>
        </w:rPr>
        <w:t xml:space="preserve"> </w:t>
      </w:r>
      <w:r w:rsidRPr="00F86D2F">
        <w:rPr>
          <w:rStyle w:val="ab"/>
          <w:color w:val="auto"/>
          <w:shd w:val="clear" w:color="auto" w:fill="D8EDE8"/>
        </w:rPr>
        <w:t xml:space="preserve">13) в </w:t>
      </w:r>
      <w:hyperlink r:id="rId53" w:history="1">
        <w:r w:rsidRPr="00F86D2F">
          <w:rPr>
            <w:rStyle w:val="a4"/>
            <w:color w:val="auto"/>
            <w:shd w:val="clear" w:color="auto" w:fill="D8EDE8"/>
          </w:rPr>
          <w:t>пункте 3 части 2 статьи 15</w:t>
        </w:r>
      </w:hyperlink>
      <w:r w:rsidRPr="00F86D2F">
        <w:rPr>
          <w:rStyle w:val="ab"/>
          <w:color w:val="auto"/>
          <w:shd w:val="clear" w:color="auto" w:fill="D8EDE8"/>
        </w:rPr>
        <w:t xml:space="preserve"> слова "частями 1.1 и (или) 1.3" заменить словами "частью 1.1".</w:t>
      </w:r>
    </w:p>
    <w:p w:rsidR="007703B1" w:rsidRPr="00F86D2F" w:rsidRDefault="007703B1"/>
    <w:p w:rsidR="007703B1" w:rsidRPr="00F86D2F" w:rsidRDefault="007703B1">
      <w:pPr>
        <w:pStyle w:val="a5"/>
      </w:pPr>
      <w:bookmarkStart w:id="105" w:name="sub_6"/>
      <w:r w:rsidRPr="00F86D2F">
        <w:rPr>
          <w:rStyle w:val="a3"/>
          <w:color w:val="auto"/>
        </w:rPr>
        <w:t>Статья 6</w:t>
      </w:r>
    </w:p>
    <w:bookmarkEnd w:id="105"/>
    <w:p w:rsidR="007703B1" w:rsidRPr="00F86D2F" w:rsidRDefault="007703B1">
      <w:r w:rsidRPr="00F86D2F">
        <w:t xml:space="preserve">Внести в </w:t>
      </w:r>
      <w:hyperlink r:id="rId54" w:history="1">
        <w:r w:rsidRPr="00F86D2F">
          <w:rPr>
            <w:rStyle w:val="a4"/>
            <w:color w:val="auto"/>
          </w:rPr>
          <w:t>Федеральный закон</w:t>
        </w:r>
      </w:hyperlink>
      <w:r w:rsidRPr="00F86D2F">
        <w:t xml:space="preserve"> от 21 декабря 2013 года N 353-ФЗ "О потребительском кредите (займе)" (Собрание законодательства Российской Федерации, 2013, N 51, ст. 6673; 2017, N 50, ст. 7549; 2018, N 53, ст. 8480; 2019, N 18, ст. 2200) следующие изменения:</w:t>
      </w:r>
    </w:p>
    <w:p w:rsidR="007703B1" w:rsidRPr="00F86D2F" w:rsidRDefault="007703B1">
      <w:bookmarkStart w:id="106" w:name="sub_61"/>
      <w:r w:rsidRPr="00F86D2F">
        <w:t xml:space="preserve">1) </w:t>
      </w:r>
      <w:hyperlink r:id="rId55" w:history="1">
        <w:r w:rsidRPr="00F86D2F">
          <w:rPr>
            <w:rStyle w:val="a4"/>
            <w:color w:val="auto"/>
          </w:rPr>
          <w:t>пункт 3 части 1 статьи 3</w:t>
        </w:r>
      </w:hyperlink>
      <w:r w:rsidRPr="00F86D2F">
        <w:t xml:space="preserve"> после слов "по предоставлению потребительских займов</w:t>
      </w:r>
      <w:proofErr w:type="gramStart"/>
      <w:r w:rsidRPr="00F86D2F">
        <w:t>,"</w:t>
      </w:r>
      <w:proofErr w:type="gramEnd"/>
      <w:r w:rsidRPr="00F86D2F">
        <w:t xml:space="preserve"> дополнить словами "лица, осуществляющие в соответствии со статьей 6.1 настоящего Федерального закона 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ипотекой,";</w:t>
      </w:r>
    </w:p>
    <w:p w:rsidR="007703B1" w:rsidRPr="00F86D2F" w:rsidRDefault="007703B1">
      <w:bookmarkStart w:id="107" w:name="sub_62"/>
      <w:bookmarkEnd w:id="106"/>
      <w:r w:rsidRPr="00F86D2F">
        <w:t xml:space="preserve">2) в </w:t>
      </w:r>
      <w:hyperlink r:id="rId56" w:history="1">
        <w:r w:rsidRPr="00F86D2F">
          <w:rPr>
            <w:rStyle w:val="a4"/>
            <w:color w:val="auto"/>
          </w:rPr>
          <w:t>статье 6.1</w:t>
        </w:r>
      </w:hyperlink>
      <w:r w:rsidRPr="00F86D2F">
        <w:t>:</w:t>
      </w:r>
    </w:p>
    <w:p w:rsidR="007703B1" w:rsidRPr="00F86D2F" w:rsidRDefault="007703B1">
      <w:bookmarkStart w:id="108" w:name="sub_621"/>
      <w:bookmarkEnd w:id="107"/>
      <w:r w:rsidRPr="00F86D2F">
        <w:t xml:space="preserve">а) </w:t>
      </w:r>
      <w:hyperlink r:id="rId57" w:history="1">
        <w:r w:rsidRPr="00F86D2F">
          <w:rPr>
            <w:rStyle w:val="a4"/>
            <w:color w:val="auto"/>
          </w:rPr>
          <w:t>часть 1</w:t>
        </w:r>
      </w:hyperlink>
      <w:r w:rsidRPr="00F86D2F">
        <w:t xml:space="preserve"> изложить в следующей редакции:</w:t>
      </w:r>
    </w:p>
    <w:p w:rsidR="007703B1" w:rsidRPr="00F86D2F" w:rsidRDefault="007703B1">
      <w:bookmarkStart w:id="109" w:name="sub_61001"/>
      <w:bookmarkEnd w:id="108"/>
      <w:r w:rsidRPr="00F86D2F">
        <w:t xml:space="preserve">"1. </w:t>
      </w:r>
      <w:proofErr w:type="gramStart"/>
      <w:r w:rsidRPr="00F86D2F">
        <w:t xml:space="preserve">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кредитными организациями, кредитными потребительскими кооперативами, сельскохозяйственными кредитными потребительскими кооперативами, учреждением, созданным по решению Правительства Российской Федерации для обеспечения функционирования </w:t>
      </w:r>
      <w:proofErr w:type="spellStart"/>
      <w:r w:rsidRPr="00F86D2F">
        <w:t>накопительно</w:t>
      </w:r>
      <w:proofErr w:type="spellEnd"/>
      <w:r w:rsidRPr="00F86D2F">
        <w:t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</w:t>
      </w:r>
      <w:proofErr w:type="gramEnd"/>
      <w:r w:rsidRPr="00F86D2F">
        <w:t xml:space="preserve"> </w:t>
      </w:r>
      <w:proofErr w:type="gramStart"/>
      <w:r w:rsidRPr="00F86D2F">
        <w:t xml:space="preserve">власти, обеспечивающего функционирование </w:t>
      </w:r>
      <w:proofErr w:type="spellStart"/>
      <w:r w:rsidRPr="00F86D2F">
        <w:t>накопительно</w:t>
      </w:r>
      <w:proofErr w:type="spellEnd"/>
      <w:r w:rsidRPr="00F86D2F">
        <w:t>-ипотечной системы военнослужащих, единым институтом развития в жилищной сфере, а также организациями, осуществляющими деятельность по предоставлению ипотечных займов в соответствии с требованиями, установленными единым институтом развития в жилищной сфере, и включенными в перечень уполномоченных единым институтом развития в жилищной сфере организаций, осуществляющих деятельность по предоставлению ипотечных займов.";</w:t>
      </w:r>
      <w:proofErr w:type="gramEnd"/>
    </w:p>
    <w:p w:rsidR="007703B1" w:rsidRPr="00F86D2F" w:rsidRDefault="007703B1">
      <w:bookmarkStart w:id="110" w:name="sub_622"/>
      <w:bookmarkEnd w:id="109"/>
      <w:r w:rsidRPr="00F86D2F">
        <w:t xml:space="preserve">б) дополнить </w:t>
      </w:r>
      <w:hyperlink r:id="rId58" w:history="1">
        <w:r w:rsidRPr="00F86D2F">
          <w:rPr>
            <w:rStyle w:val="a4"/>
            <w:color w:val="auto"/>
          </w:rPr>
          <w:t>частями 1.1 - 1.5</w:t>
        </w:r>
      </w:hyperlink>
      <w:r w:rsidRPr="00F86D2F">
        <w:t xml:space="preserve"> следующего содержания:</w:t>
      </w:r>
    </w:p>
    <w:p w:rsidR="007703B1" w:rsidRPr="00F86D2F" w:rsidRDefault="007703B1">
      <w:bookmarkStart w:id="111" w:name="sub_61011"/>
      <w:bookmarkEnd w:id="110"/>
      <w:r w:rsidRPr="00F86D2F">
        <w:t>"1.1. Перечень уполномоченных единым институтом развития в жилищной сфере организаций, осуществляющих деятельность по предоставлению ипотечных займов, подлежит опубликованию на официальном сайте единого института развития в жилищной сфере в информационно-телекоммуникационной сети "Интернет". Порядок формирования перечня уполномоченных единым институтом развития в жилищной сфере организаций, осуществляющих деятельность по предоставлению ипотечных займов, а также требования, предъявляемые к включаемым в него организациям, устанавливаются Правительством Российской Федерации.</w:t>
      </w:r>
    </w:p>
    <w:p w:rsidR="007703B1" w:rsidRPr="00F86D2F" w:rsidRDefault="007703B1">
      <w:bookmarkStart w:id="112" w:name="sub_61012"/>
      <w:bookmarkEnd w:id="111"/>
      <w:r w:rsidRPr="00F86D2F">
        <w:t xml:space="preserve">1.2. </w:t>
      </w:r>
      <w:proofErr w:type="spellStart"/>
      <w:r w:rsidRPr="00F86D2F">
        <w:t>Микрофинансовые</w:t>
      </w:r>
      <w:proofErr w:type="spellEnd"/>
      <w:r w:rsidRPr="00F86D2F">
        <w:t xml:space="preserve"> организации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2 июля 2010 года N 151-ФЗ "О </w:t>
      </w:r>
      <w:proofErr w:type="spellStart"/>
      <w:r w:rsidRPr="00F86D2F">
        <w:t>микрофинансовой</w:t>
      </w:r>
      <w:proofErr w:type="spellEnd"/>
      <w:r w:rsidRPr="00F86D2F">
        <w:t xml:space="preserve"> деятельности и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организациях".</w:t>
      </w:r>
    </w:p>
    <w:p w:rsidR="007703B1" w:rsidRPr="00F86D2F" w:rsidRDefault="007703B1">
      <w:bookmarkStart w:id="113" w:name="sub_61013"/>
      <w:bookmarkEnd w:id="112"/>
      <w:r w:rsidRPr="00F86D2F">
        <w:t>1.3.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18 июля 2009 года N 190-ФЗ "О кредитной кооперации".</w:t>
      </w:r>
    </w:p>
    <w:p w:rsidR="007703B1" w:rsidRPr="00F86D2F" w:rsidRDefault="007703B1">
      <w:bookmarkStart w:id="114" w:name="sub_61014"/>
      <w:bookmarkEnd w:id="113"/>
      <w:r w:rsidRPr="00F86D2F">
        <w:t xml:space="preserve">1.4. Сельскохозяйственные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</w:t>
      </w:r>
      <w:r w:rsidRPr="00F86D2F">
        <w:lastRenderedPageBreak/>
        <w:t>обеспечены ипотекой, с учетом ограничений, установленных Федеральным законом от 8 декабря 1995 года N 193-ФЗ "О сельскохозяйственной кооперации".</w:t>
      </w:r>
    </w:p>
    <w:p w:rsidR="007703B1" w:rsidRPr="00F86D2F" w:rsidRDefault="007703B1">
      <w:bookmarkStart w:id="115" w:name="sub_61015"/>
      <w:bookmarkEnd w:id="114"/>
      <w:r w:rsidRPr="00F86D2F">
        <w:t>1.5. Требования частей 1 и 1.2 настоящей статьи не распространяются на займы, предоставляемые работодателем работнику в целях, не связанных с осуществлением работником предпринимательской деятельности, и обязательства по которым обеспечены ипотекой</w:t>
      </w:r>
      <w:proofErr w:type="gramStart"/>
      <w:r w:rsidRPr="00F86D2F">
        <w:t>.";</w:t>
      </w:r>
    </w:p>
    <w:p w:rsidR="007703B1" w:rsidRPr="00F86D2F" w:rsidRDefault="007703B1">
      <w:pPr>
        <w:pStyle w:val="a7"/>
        <w:rPr>
          <w:color w:val="auto"/>
          <w:sz w:val="16"/>
          <w:szCs w:val="16"/>
          <w:shd w:val="clear" w:color="auto" w:fill="F0F0F0"/>
        </w:rPr>
      </w:pPr>
      <w:bookmarkStart w:id="116" w:name="sub_623"/>
      <w:bookmarkEnd w:id="115"/>
      <w:proofErr w:type="gramEnd"/>
      <w:r w:rsidRPr="00F86D2F">
        <w:rPr>
          <w:color w:val="auto"/>
          <w:sz w:val="16"/>
          <w:szCs w:val="16"/>
          <w:shd w:val="clear" w:color="auto" w:fill="F0F0F0"/>
        </w:rPr>
        <w:t>ГАРАНТ:</w:t>
      </w:r>
    </w:p>
    <w:bookmarkEnd w:id="116"/>
    <w:p w:rsidR="007703B1" w:rsidRPr="00F86D2F" w:rsidRDefault="007703B1">
      <w:pPr>
        <w:pStyle w:val="a7"/>
        <w:rPr>
          <w:color w:val="auto"/>
          <w:shd w:val="clear" w:color="auto" w:fill="F0F0F0"/>
        </w:rPr>
      </w:pPr>
      <w:r w:rsidRPr="00F86D2F">
        <w:rPr>
          <w:color w:val="auto"/>
        </w:rPr>
        <w:t xml:space="preserve"> </w:t>
      </w:r>
      <w:r w:rsidRPr="00F86D2F">
        <w:rPr>
          <w:color w:val="auto"/>
          <w:shd w:val="clear" w:color="auto" w:fill="F0F0F0"/>
        </w:rPr>
        <w:t xml:space="preserve">Подпункт "в" </w:t>
      </w:r>
      <w:hyperlink w:anchor="sub_84" w:history="1">
        <w:r w:rsidRPr="00F86D2F">
          <w:rPr>
            <w:rStyle w:val="a4"/>
            <w:color w:val="auto"/>
            <w:shd w:val="clear" w:color="auto" w:fill="F0F0F0"/>
          </w:rPr>
          <w:t>вступает в силу</w:t>
        </w:r>
      </w:hyperlink>
      <w:r w:rsidRPr="00F86D2F">
        <w:rPr>
          <w:color w:val="auto"/>
          <w:shd w:val="clear" w:color="auto" w:fill="F0F0F0"/>
        </w:rPr>
        <w:t xml:space="preserve"> с 30 января 2020 г.</w:t>
      </w:r>
    </w:p>
    <w:p w:rsidR="007703B1" w:rsidRPr="00F86D2F" w:rsidRDefault="007703B1">
      <w:r w:rsidRPr="00F86D2F">
        <w:t xml:space="preserve">в) в </w:t>
      </w:r>
      <w:hyperlink r:id="rId59" w:history="1">
        <w:r w:rsidRPr="00F86D2F">
          <w:rPr>
            <w:rStyle w:val="a4"/>
            <w:color w:val="auto"/>
          </w:rPr>
          <w:t>части 2</w:t>
        </w:r>
      </w:hyperlink>
      <w:r w:rsidRPr="00F86D2F">
        <w:t>:</w:t>
      </w:r>
    </w:p>
    <w:bookmarkStart w:id="117" w:name="sub_6231"/>
    <w:p w:rsidR="007703B1" w:rsidRPr="00F86D2F" w:rsidRDefault="007703B1">
      <w:r w:rsidRPr="00F86D2F">
        <w:fldChar w:fldCharType="begin"/>
      </w:r>
      <w:r w:rsidRPr="00F86D2F">
        <w:instrText>HYPERLINK "http://ivo.garant.ru/document/redirect/70544866/61002"</w:instrText>
      </w:r>
      <w:r w:rsidRPr="00F86D2F">
        <w:fldChar w:fldCharType="separate"/>
      </w:r>
      <w:r w:rsidRPr="00F86D2F">
        <w:rPr>
          <w:rStyle w:val="a4"/>
          <w:color w:val="auto"/>
        </w:rPr>
        <w:t>абзац первый</w:t>
      </w:r>
      <w:r w:rsidRPr="00F86D2F">
        <w:fldChar w:fldCharType="end"/>
      </w:r>
      <w:r w:rsidRPr="00F86D2F">
        <w:t xml:space="preserve"> изложить в следующей редакции:</w:t>
      </w:r>
    </w:p>
    <w:p w:rsidR="007703B1" w:rsidRPr="00F86D2F" w:rsidRDefault="007703B1">
      <w:bookmarkStart w:id="118" w:name="sub_61002"/>
      <w:bookmarkEnd w:id="117"/>
      <w:r w:rsidRPr="00F86D2F">
        <w:t xml:space="preserve">"2. </w:t>
      </w:r>
      <w:proofErr w:type="gramStart"/>
      <w:r w:rsidRPr="00F86D2F"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Федеральным законом.</w:t>
      </w:r>
      <w:proofErr w:type="gramEnd"/>
      <w:r w:rsidRPr="00F86D2F">
        <w:t xml:space="preserve"> Требования настоящей части по определению полной стоимости кредита (займа) и размещению информации о полной стоимости кредита (займа) на первой странице кредитного договора, договора займа не распространяются на договоры целевого жилищного займа, заключенные в соответствии с Федеральным законом от 20 августа 2004 года N 117-ФЗ "О </w:t>
      </w:r>
      <w:proofErr w:type="spellStart"/>
      <w:r w:rsidRPr="00F86D2F">
        <w:t>накопительно</w:t>
      </w:r>
      <w:proofErr w:type="spellEnd"/>
      <w:r w:rsidRPr="00F86D2F">
        <w:t>-ипотечной системе жилищного обеспечения военнослужащих".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также применяются требования настоящего Федерального закона в части</w:t>
      </w:r>
      <w:proofErr w:type="gramStart"/>
      <w:r w:rsidRPr="00F86D2F">
        <w:t>:"</w:t>
      </w:r>
      <w:proofErr w:type="gramEnd"/>
      <w:r w:rsidRPr="00F86D2F">
        <w:t>;</w:t>
      </w:r>
    </w:p>
    <w:p w:rsidR="007703B1" w:rsidRPr="00F86D2F" w:rsidRDefault="007703B1">
      <w:bookmarkStart w:id="119" w:name="sub_6232"/>
      <w:bookmarkEnd w:id="118"/>
      <w:r w:rsidRPr="00F86D2F">
        <w:t xml:space="preserve">дополнить </w:t>
      </w:r>
      <w:hyperlink r:id="rId60" w:history="1">
        <w:r w:rsidRPr="00F86D2F">
          <w:rPr>
            <w:rStyle w:val="a4"/>
            <w:color w:val="auto"/>
          </w:rPr>
          <w:t>пунктом 6</w:t>
        </w:r>
      </w:hyperlink>
      <w:r w:rsidRPr="00F86D2F">
        <w:t xml:space="preserve"> следующего содержания:</w:t>
      </w:r>
    </w:p>
    <w:p w:rsidR="007703B1" w:rsidRPr="00F86D2F" w:rsidRDefault="007703B1">
      <w:bookmarkStart w:id="120" w:name="sub_61026"/>
      <w:bookmarkEnd w:id="119"/>
      <w:r w:rsidRPr="00F86D2F">
        <w:t>"6) размещения условий кредитного договора, договора займа, перечень которых определен пунктами 1 - 13, 15 и 16 части 9 статьи 5 настоящего Федерального закона, в виде таблицы, форма которой установлена нормативным актом Банка России, начиная с первой страницы такого договора, четким, хорошо читаемым шрифтом</w:t>
      </w:r>
      <w:proofErr w:type="gramStart"/>
      <w:r w:rsidRPr="00F86D2F">
        <w:t>.".</w:t>
      </w:r>
      <w:proofErr w:type="gramEnd"/>
    </w:p>
    <w:bookmarkEnd w:id="120"/>
    <w:p w:rsidR="007703B1" w:rsidRPr="00F86D2F" w:rsidRDefault="007703B1"/>
    <w:p w:rsidR="007703B1" w:rsidRPr="00F86D2F" w:rsidRDefault="007703B1">
      <w:pPr>
        <w:pStyle w:val="a5"/>
      </w:pPr>
      <w:bookmarkStart w:id="121" w:name="sub_7"/>
      <w:r w:rsidRPr="00F86D2F">
        <w:rPr>
          <w:rStyle w:val="a3"/>
          <w:color w:val="auto"/>
        </w:rPr>
        <w:t>Статья 7</w:t>
      </w:r>
    </w:p>
    <w:bookmarkEnd w:id="121"/>
    <w:p w:rsidR="007703B1" w:rsidRPr="00F86D2F" w:rsidRDefault="007703B1">
      <w:r w:rsidRPr="00F86D2F">
        <w:fldChar w:fldCharType="begin"/>
      </w:r>
      <w:r w:rsidRPr="00F86D2F">
        <w:instrText>HYPERLINK "http://ivo.garant.ru/document/redirect/71127772/24"</w:instrText>
      </w:r>
      <w:r w:rsidRPr="00F86D2F">
        <w:fldChar w:fldCharType="separate"/>
      </w:r>
      <w:proofErr w:type="gramStart"/>
      <w:r w:rsidRPr="00F86D2F">
        <w:rPr>
          <w:rStyle w:val="a4"/>
          <w:color w:val="auto"/>
        </w:rPr>
        <w:t>Часть 4 статьи 2</w:t>
      </w:r>
      <w:r w:rsidRPr="00F86D2F">
        <w:fldChar w:fldCharType="end"/>
      </w:r>
      <w:r w:rsidRPr="00F86D2F">
        <w:t xml:space="preserve"> Федерального закона от 13 июля 2015 года N 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(Собрание законодательства Российской Федерации, 2015, N 29, ст. 4351; 2016, N 26, ст. 3890; 2017, N 31, ст. 4767;</w:t>
      </w:r>
      <w:proofErr w:type="gramEnd"/>
      <w:r w:rsidRPr="00F86D2F">
        <w:t xml:space="preserve"> </w:t>
      </w:r>
      <w:proofErr w:type="gramStart"/>
      <w:r w:rsidRPr="00F86D2F">
        <w:t xml:space="preserve">2018, N 1, ст. 90; 2019, N 26, ст. 3317) дополнить </w:t>
      </w:r>
      <w:hyperlink r:id="rId61" w:history="1">
        <w:r w:rsidRPr="00F86D2F">
          <w:rPr>
            <w:rStyle w:val="a4"/>
            <w:color w:val="auto"/>
          </w:rPr>
          <w:t>пунктом 3.3</w:t>
        </w:r>
      </w:hyperlink>
      <w:r w:rsidRPr="00F86D2F">
        <w:t xml:space="preserve"> следующего содержания:</w:t>
      </w:r>
      <w:proofErr w:type="gramEnd"/>
    </w:p>
    <w:p w:rsidR="007703B1" w:rsidRPr="00F86D2F" w:rsidRDefault="007703B1">
      <w:bookmarkStart w:id="122" w:name="sub_2433"/>
      <w:r w:rsidRPr="00F86D2F">
        <w:t>"3.3) формирует перечень уполномоченных единым институтом развития в жилищной сфере организаций, осуществляющих деятельность по предоставлению ипотечных займов в порядке, установленном Правительством Российской Федерации, и публикует указанный перечень на официальном сайте единого института развития в жилищной сфере в информационно-телекоммуникационной сети "Интернет"</w:t>
      </w:r>
      <w:proofErr w:type="gramStart"/>
      <w:r w:rsidRPr="00F86D2F">
        <w:t>;"</w:t>
      </w:r>
      <w:proofErr w:type="gramEnd"/>
      <w:r w:rsidRPr="00F86D2F">
        <w:t>.</w:t>
      </w:r>
    </w:p>
    <w:bookmarkEnd w:id="122"/>
    <w:p w:rsidR="007703B1" w:rsidRPr="00F86D2F" w:rsidRDefault="007703B1"/>
    <w:p w:rsidR="007703B1" w:rsidRPr="00F86D2F" w:rsidRDefault="007703B1">
      <w:pPr>
        <w:pStyle w:val="a5"/>
      </w:pPr>
      <w:bookmarkStart w:id="123" w:name="sub_8"/>
      <w:r w:rsidRPr="00F86D2F">
        <w:rPr>
          <w:rStyle w:val="a3"/>
          <w:color w:val="auto"/>
        </w:rPr>
        <w:t>Статья 8</w:t>
      </w:r>
    </w:p>
    <w:p w:rsidR="007703B1" w:rsidRPr="00F86D2F" w:rsidRDefault="007703B1">
      <w:bookmarkStart w:id="124" w:name="sub_81"/>
      <w:bookmarkEnd w:id="123"/>
      <w:r w:rsidRPr="00F86D2F">
        <w:t>1. Настоящий Федеральный закон вступает в силу с 1 октября 2019 года, за исключением положений, для которых настоящей статьей установлены иные сроки вступления их в силу.</w:t>
      </w:r>
    </w:p>
    <w:p w:rsidR="007703B1" w:rsidRPr="00F86D2F" w:rsidRDefault="007703B1">
      <w:bookmarkStart w:id="125" w:name="sub_82"/>
      <w:bookmarkEnd w:id="124"/>
      <w:r w:rsidRPr="00F86D2F">
        <w:t xml:space="preserve">2. </w:t>
      </w:r>
      <w:hyperlink w:anchor="sub_5101" w:history="1">
        <w:r w:rsidRPr="00F86D2F">
          <w:rPr>
            <w:rStyle w:val="a4"/>
            <w:color w:val="auto"/>
          </w:rPr>
          <w:t>Подпункт "а" пункта 10</w:t>
        </w:r>
      </w:hyperlink>
      <w:r w:rsidRPr="00F86D2F">
        <w:t xml:space="preserve"> и </w:t>
      </w:r>
      <w:hyperlink w:anchor="sub_5111" w:history="1">
        <w:r w:rsidRPr="00F86D2F">
          <w:rPr>
            <w:rStyle w:val="a4"/>
            <w:color w:val="auto"/>
          </w:rPr>
          <w:t>подпункт "а" пункта 11 статьи 5</w:t>
        </w:r>
      </w:hyperlink>
      <w:r w:rsidRPr="00F86D2F">
        <w:t xml:space="preserve"> настоящего Федерального закона вступают в силу по истечении девяноста дней после дня официального опубликования настоящего Федерального закона.</w:t>
      </w:r>
    </w:p>
    <w:p w:rsidR="007703B1" w:rsidRPr="00F86D2F" w:rsidRDefault="007703B1">
      <w:bookmarkStart w:id="126" w:name="sub_83"/>
      <w:bookmarkEnd w:id="125"/>
      <w:r w:rsidRPr="00F86D2F">
        <w:t xml:space="preserve">3. </w:t>
      </w:r>
      <w:hyperlink w:anchor="sub_51" w:history="1">
        <w:proofErr w:type="gramStart"/>
        <w:r w:rsidRPr="00F86D2F">
          <w:rPr>
            <w:rStyle w:val="a4"/>
            <w:color w:val="auto"/>
          </w:rPr>
          <w:t>Пункты 1</w:t>
        </w:r>
      </w:hyperlink>
      <w:r w:rsidRPr="00F86D2F">
        <w:t xml:space="preserve"> и </w:t>
      </w:r>
      <w:hyperlink w:anchor="sub_52" w:history="1">
        <w:r w:rsidRPr="00F86D2F">
          <w:rPr>
            <w:rStyle w:val="a4"/>
            <w:color w:val="auto"/>
          </w:rPr>
          <w:t>2</w:t>
        </w:r>
      </w:hyperlink>
      <w:r w:rsidRPr="00F86D2F">
        <w:t xml:space="preserve">, </w:t>
      </w:r>
      <w:hyperlink w:anchor="sub_531" w:history="1">
        <w:r w:rsidRPr="00F86D2F">
          <w:rPr>
            <w:rStyle w:val="a4"/>
            <w:color w:val="auto"/>
          </w:rPr>
          <w:t>подпункты "а"</w:t>
        </w:r>
      </w:hyperlink>
      <w:r w:rsidRPr="00F86D2F">
        <w:t xml:space="preserve"> и </w:t>
      </w:r>
      <w:hyperlink w:anchor="sub_532" w:history="1">
        <w:r w:rsidRPr="00F86D2F">
          <w:rPr>
            <w:rStyle w:val="a4"/>
            <w:color w:val="auto"/>
          </w:rPr>
          <w:t>"б"</w:t>
        </w:r>
      </w:hyperlink>
      <w:r w:rsidRPr="00F86D2F">
        <w:t xml:space="preserve">, </w:t>
      </w:r>
      <w:hyperlink w:anchor="sub_5331" w:history="1">
        <w:r w:rsidRPr="00F86D2F">
          <w:rPr>
            <w:rStyle w:val="a4"/>
            <w:color w:val="auto"/>
          </w:rPr>
          <w:t>абзацы второй</w:t>
        </w:r>
      </w:hyperlink>
      <w:r w:rsidRPr="00F86D2F">
        <w:t xml:space="preserve"> и </w:t>
      </w:r>
      <w:hyperlink w:anchor="sub_5332" w:history="1">
        <w:r w:rsidRPr="00F86D2F">
          <w:rPr>
            <w:rStyle w:val="a4"/>
            <w:color w:val="auto"/>
          </w:rPr>
          <w:t>третий подпункта "в"</w:t>
        </w:r>
      </w:hyperlink>
      <w:r w:rsidRPr="00F86D2F">
        <w:t xml:space="preserve"> и </w:t>
      </w:r>
      <w:hyperlink w:anchor="sub_534" w:history="1">
        <w:r w:rsidRPr="00F86D2F">
          <w:rPr>
            <w:rStyle w:val="a4"/>
            <w:color w:val="auto"/>
          </w:rPr>
          <w:t>подпункты "г" - "з" пункта 3</w:t>
        </w:r>
      </w:hyperlink>
      <w:r w:rsidRPr="00F86D2F">
        <w:t xml:space="preserve">, </w:t>
      </w:r>
      <w:hyperlink w:anchor="sub_54" w:history="1">
        <w:r w:rsidRPr="00F86D2F">
          <w:rPr>
            <w:rStyle w:val="a4"/>
            <w:color w:val="auto"/>
          </w:rPr>
          <w:t>пункт 4</w:t>
        </w:r>
      </w:hyperlink>
      <w:r w:rsidRPr="00F86D2F">
        <w:t xml:space="preserve">, </w:t>
      </w:r>
      <w:hyperlink w:anchor="sub_551" w:history="1">
        <w:r w:rsidRPr="00F86D2F">
          <w:rPr>
            <w:rStyle w:val="a4"/>
            <w:color w:val="auto"/>
          </w:rPr>
          <w:t>подпункты "а" - "д"</w:t>
        </w:r>
      </w:hyperlink>
      <w:r w:rsidRPr="00F86D2F">
        <w:t xml:space="preserve">, </w:t>
      </w:r>
      <w:hyperlink w:anchor="sub_557" w:history="1">
        <w:r w:rsidRPr="00F86D2F">
          <w:rPr>
            <w:rStyle w:val="a4"/>
            <w:color w:val="auto"/>
          </w:rPr>
          <w:t>"ж"</w:t>
        </w:r>
      </w:hyperlink>
      <w:r w:rsidRPr="00F86D2F">
        <w:t xml:space="preserve"> и </w:t>
      </w:r>
      <w:hyperlink w:anchor="sub_558" w:history="1">
        <w:r w:rsidRPr="00F86D2F">
          <w:rPr>
            <w:rStyle w:val="a4"/>
            <w:color w:val="auto"/>
          </w:rPr>
          <w:t>"з" пункта 5</w:t>
        </w:r>
      </w:hyperlink>
      <w:r w:rsidRPr="00F86D2F">
        <w:t xml:space="preserve">, </w:t>
      </w:r>
      <w:hyperlink w:anchor="sub_5612" w:history="1">
        <w:r w:rsidRPr="00F86D2F">
          <w:rPr>
            <w:rStyle w:val="a4"/>
            <w:color w:val="auto"/>
          </w:rPr>
          <w:t>абзацы третий</w:t>
        </w:r>
      </w:hyperlink>
      <w:r w:rsidRPr="00F86D2F">
        <w:t xml:space="preserve">, </w:t>
      </w:r>
      <w:hyperlink w:anchor="sub_5614" w:history="1">
        <w:r w:rsidRPr="00F86D2F">
          <w:rPr>
            <w:rStyle w:val="a4"/>
            <w:color w:val="auto"/>
          </w:rPr>
          <w:t>пятый</w:t>
        </w:r>
      </w:hyperlink>
      <w:r w:rsidRPr="00F86D2F">
        <w:t xml:space="preserve">, </w:t>
      </w:r>
      <w:hyperlink w:anchor="sub_5617" w:history="1">
        <w:r w:rsidRPr="00F86D2F">
          <w:rPr>
            <w:rStyle w:val="a4"/>
            <w:color w:val="auto"/>
          </w:rPr>
          <w:t>восьмой - одиннадцатый подпункта "а"</w:t>
        </w:r>
      </w:hyperlink>
      <w:r w:rsidRPr="00F86D2F">
        <w:t xml:space="preserve">, </w:t>
      </w:r>
      <w:hyperlink w:anchor="sub_562" w:history="1">
        <w:r w:rsidRPr="00F86D2F">
          <w:rPr>
            <w:rStyle w:val="a4"/>
            <w:color w:val="auto"/>
          </w:rPr>
          <w:t>подпункты "б"</w:t>
        </w:r>
      </w:hyperlink>
      <w:r w:rsidRPr="00F86D2F">
        <w:t xml:space="preserve"> и </w:t>
      </w:r>
      <w:hyperlink w:anchor="sub_564" w:history="1">
        <w:r w:rsidRPr="00F86D2F">
          <w:rPr>
            <w:rStyle w:val="a4"/>
            <w:color w:val="auto"/>
          </w:rPr>
          <w:t>"г" пункта 6</w:t>
        </w:r>
      </w:hyperlink>
      <w:r w:rsidRPr="00F86D2F">
        <w:t xml:space="preserve">, </w:t>
      </w:r>
      <w:hyperlink w:anchor="sub_57012" w:history="1">
        <w:r w:rsidRPr="00F86D2F">
          <w:rPr>
            <w:rStyle w:val="a4"/>
            <w:color w:val="auto"/>
          </w:rPr>
          <w:t>абзацы третий - пятый подпункта "а"</w:t>
        </w:r>
      </w:hyperlink>
      <w:r w:rsidRPr="00F86D2F">
        <w:t xml:space="preserve"> и </w:t>
      </w:r>
      <w:hyperlink w:anchor="sub_5702" w:history="1">
        <w:r w:rsidRPr="00F86D2F">
          <w:rPr>
            <w:rStyle w:val="a4"/>
            <w:color w:val="auto"/>
          </w:rPr>
          <w:t>подпункт "б" пункта 7</w:t>
        </w:r>
      </w:hyperlink>
      <w:r w:rsidRPr="00F86D2F">
        <w:t xml:space="preserve">, </w:t>
      </w:r>
      <w:hyperlink w:anchor="sub_58" w:history="1">
        <w:r w:rsidRPr="00F86D2F">
          <w:rPr>
            <w:rStyle w:val="a4"/>
            <w:color w:val="auto"/>
          </w:rPr>
          <w:t>пункты 8</w:t>
        </w:r>
      </w:hyperlink>
      <w:r w:rsidRPr="00F86D2F">
        <w:t xml:space="preserve"> и </w:t>
      </w:r>
      <w:hyperlink w:anchor="sub_59" w:history="1">
        <w:r w:rsidRPr="00F86D2F">
          <w:rPr>
            <w:rStyle w:val="a4"/>
            <w:color w:val="auto"/>
          </w:rPr>
          <w:t>9</w:t>
        </w:r>
      </w:hyperlink>
      <w:r w:rsidRPr="00F86D2F">
        <w:t xml:space="preserve">, </w:t>
      </w:r>
      <w:hyperlink w:anchor="sub_5102" w:history="1">
        <w:r w:rsidRPr="00F86D2F">
          <w:rPr>
            <w:rStyle w:val="a4"/>
            <w:color w:val="auto"/>
          </w:rPr>
          <w:t>подпункт "б" пункта</w:t>
        </w:r>
        <w:proofErr w:type="gramEnd"/>
        <w:r w:rsidRPr="00F86D2F">
          <w:rPr>
            <w:rStyle w:val="a4"/>
            <w:color w:val="auto"/>
          </w:rPr>
          <w:t xml:space="preserve"> 10</w:t>
        </w:r>
      </w:hyperlink>
      <w:r w:rsidRPr="00F86D2F">
        <w:t xml:space="preserve">, </w:t>
      </w:r>
      <w:hyperlink w:anchor="sub_5123" w:history="1">
        <w:r w:rsidRPr="00F86D2F">
          <w:rPr>
            <w:rStyle w:val="a4"/>
            <w:color w:val="auto"/>
          </w:rPr>
          <w:t>подпункты "в"</w:t>
        </w:r>
      </w:hyperlink>
      <w:r w:rsidRPr="00F86D2F">
        <w:t xml:space="preserve"> и </w:t>
      </w:r>
      <w:hyperlink w:anchor="sub_5125" w:history="1">
        <w:r w:rsidRPr="00F86D2F">
          <w:rPr>
            <w:rStyle w:val="a4"/>
            <w:color w:val="auto"/>
          </w:rPr>
          <w:t>"д" пункта 12</w:t>
        </w:r>
      </w:hyperlink>
      <w:r w:rsidRPr="00F86D2F">
        <w:t xml:space="preserve">, </w:t>
      </w:r>
      <w:hyperlink w:anchor="sub_513" w:history="1">
        <w:r w:rsidRPr="00F86D2F">
          <w:rPr>
            <w:rStyle w:val="a4"/>
            <w:color w:val="auto"/>
          </w:rPr>
          <w:t>пункт 13 статьи 5</w:t>
        </w:r>
      </w:hyperlink>
      <w:r w:rsidRPr="00F86D2F">
        <w:t xml:space="preserve"> настоящего Федерального закона вступают в силу с 1 июля 2020 года.</w:t>
      </w:r>
    </w:p>
    <w:p w:rsidR="007703B1" w:rsidRPr="00F86D2F" w:rsidRDefault="007703B1">
      <w:bookmarkStart w:id="127" w:name="sub_84"/>
      <w:bookmarkEnd w:id="126"/>
      <w:r w:rsidRPr="00F86D2F">
        <w:lastRenderedPageBreak/>
        <w:t xml:space="preserve">4. </w:t>
      </w:r>
      <w:hyperlink w:anchor="sub_623" w:history="1">
        <w:r w:rsidRPr="00F86D2F">
          <w:rPr>
            <w:rStyle w:val="a4"/>
            <w:color w:val="auto"/>
          </w:rPr>
          <w:t>Подпункт "в" пункта 2 статьи 6</w:t>
        </w:r>
      </w:hyperlink>
      <w:r w:rsidRPr="00F86D2F">
        <w:t xml:space="preserve">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7703B1" w:rsidRPr="00F86D2F" w:rsidRDefault="007703B1">
      <w:bookmarkStart w:id="128" w:name="sub_85"/>
      <w:bookmarkEnd w:id="127"/>
      <w:r w:rsidRPr="00F86D2F">
        <w:t xml:space="preserve">5. </w:t>
      </w:r>
      <w:proofErr w:type="gramStart"/>
      <w:r w:rsidRPr="00F86D2F">
        <w:t xml:space="preserve">Положения </w:t>
      </w:r>
      <w:hyperlink r:id="rId62" w:history="1">
        <w:r w:rsidRPr="00F86D2F">
          <w:rPr>
            <w:rStyle w:val="a4"/>
            <w:color w:val="auto"/>
          </w:rPr>
          <w:t>части 1 статьи 4.1-1</w:t>
        </w:r>
      </w:hyperlink>
      <w:r w:rsidRPr="00F86D2F">
        <w:t xml:space="preserve"> Федерального закона от 2 июля 2010 года N 151-ФЗ "О </w:t>
      </w:r>
      <w:proofErr w:type="spellStart"/>
      <w:r w:rsidRPr="00F86D2F">
        <w:t>микрофинансовой</w:t>
      </w:r>
      <w:proofErr w:type="spellEnd"/>
      <w:r w:rsidRPr="00F86D2F">
        <w:t xml:space="preserve"> деятельности и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организациях" (в редакции настоящего Федерального закона) применяются к лицам, осуществляющим функции единоличного исполнительного органа </w:t>
      </w:r>
      <w:proofErr w:type="spellStart"/>
      <w:r w:rsidRPr="00F86D2F">
        <w:t>микрокредитной</w:t>
      </w:r>
      <w:proofErr w:type="spellEnd"/>
      <w:r w:rsidRPr="00F86D2F">
        <w:t xml:space="preserve"> компании, лицам, имеющим право прямо или косвенно либо совместно с иными лицами, связанными с ними договорами доверительного управления имуществом, и (или) простого товарищества, и (или</w:t>
      </w:r>
      <w:proofErr w:type="gramEnd"/>
      <w:r w:rsidRPr="00F86D2F">
        <w:t xml:space="preserve">) </w:t>
      </w:r>
      <w:proofErr w:type="gramStart"/>
      <w:r w:rsidRPr="00F86D2F">
        <w:t xml:space="preserve">поручения, и (или) корпоративным договором, и (или) иным соглашением, предметом которого является осуществление прав, удостоверенных акциями (долями) </w:t>
      </w:r>
      <w:proofErr w:type="spellStart"/>
      <w:r w:rsidRPr="00F86D2F">
        <w:t>микрокредитной</w:t>
      </w:r>
      <w:proofErr w:type="spellEnd"/>
      <w:r w:rsidRPr="00F86D2F">
        <w:t xml:space="preserve"> компании, распоряжаться более 10 процентами акций (долей) </w:t>
      </w:r>
      <w:proofErr w:type="spellStart"/>
      <w:r w:rsidRPr="00F86D2F">
        <w:t>микрокредитной</w:t>
      </w:r>
      <w:proofErr w:type="spellEnd"/>
      <w:r w:rsidRPr="00F86D2F">
        <w:t xml:space="preserve"> компании, составляющих уставный капитал </w:t>
      </w:r>
      <w:proofErr w:type="spellStart"/>
      <w:r w:rsidRPr="00F86D2F">
        <w:t>микрокредитной</w:t>
      </w:r>
      <w:proofErr w:type="spellEnd"/>
      <w:r w:rsidRPr="00F86D2F">
        <w:t xml:space="preserve"> компании, и единоличным исполнительным органам указанных лиц в отношении юридических фактов, являющихся в соответствии с указанными положениями основаниями для признания лица не соответствующим требованиям к деловой репутации и имевших</w:t>
      </w:r>
      <w:proofErr w:type="gramEnd"/>
      <w:r w:rsidRPr="00F86D2F">
        <w:t xml:space="preserve"> место с 1 июля 2020 года.</w:t>
      </w:r>
    </w:p>
    <w:p w:rsidR="007703B1" w:rsidRPr="00F86D2F" w:rsidRDefault="007703B1">
      <w:bookmarkStart w:id="129" w:name="sub_86"/>
      <w:bookmarkEnd w:id="128"/>
      <w:r w:rsidRPr="00F86D2F">
        <w:t xml:space="preserve">6. </w:t>
      </w:r>
      <w:proofErr w:type="gramStart"/>
      <w:r w:rsidRPr="00F86D2F">
        <w:t xml:space="preserve">С 1 июля 2020 года при проведении оценки соответствия лица, осуществляющего функции единоличного исполнительного органа </w:t>
      </w:r>
      <w:proofErr w:type="spellStart"/>
      <w:r w:rsidRPr="00F86D2F">
        <w:t>микрокредитной</w:t>
      </w:r>
      <w:proofErr w:type="spellEnd"/>
      <w:r w:rsidRPr="00F86D2F">
        <w:t xml:space="preserve"> компании, лица, имеющего право прямо или косвенно либо совместно с иными лицами, связанными с ним договорами доверительного управления имуществом, и (или) простого товарищества, и (или) поручения, и (или) корпоративным договором, и (или) иным соглашением, предметом которого является осуществление прав, удостоверенных акциями (долями) </w:t>
      </w:r>
      <w:proofErr w:type="spellStart"/>
      <w:r w:rsidRPr="00F86D2F">
        <w:t>микрокредитной</w:t>
      </w:r>
      <w:proofErr w:type="spellEnd"/>
      <w:r w:rsidRPr="00F86D2F">
        <w:t xml:space="preserve"> компании</w:t>
      </w:r>
      <w:proofErr w:type="gramEnd"/>
      <w:r w:rsidRPr="00F86D2F">
        <w:t xml:space="preserve">, </w:t>
      </w:r>
      <w:proofErr w:type="gramStart"/>
      <w:r w:rsidRPr="00F86D2F">
        <w:t xml:space="preserve">распоряжаться более 10 процентами акций (долей) </w:t>
      </w:r>
      <w:proofErr w:type="spellStart"/>
      <w:r w:rsidRPr="00F86D2F">
        <w:t>микрокредитной</w:t>
      </w:r>
      <w:proofErr w:type="spellEnd"/>
      <w:r w:rsidRPr="00F86D2F">
        <w:t xml:space="preserve"> компании, составляющих уставный капитал </w:t>
      </w:r>
      <w:proofErr w:type="spellStart"/>
      <w:r w:rsidRPr="00F86D2F">
        <w:t>микрокредитной</w:t>
      </w:r>
      <w:proofErr w:type="spellEnd"/>
      <w:r w:rsidRPr="00F86D2F">
        <w:t xml:space="preserve"> компании, и единоличного исполнительного органа указанного лица требованиям к деловой репутации учитываются также юридические факты, имевшие место до 1 июля 2020 года и являющиеся основаниями для признания такого лица не соответствующим требованиям к деловой репутации (ограничением для занятия должностей), предусмотренными </w:t>
      </w:r>
      <w:hyperlink r:id="rId63" w:history="1">
        <w:r w:rsidRPr="00F86D2F">
          <w:rPr>
            <w:rStyle w:val="a4"/>
            <w:color w:val="auto"/>
          </w:rPr>
          <w:t>статьями 4.1</w:t>
        </w:r>
      </w:hyperlink>
      <w:r w:rsidRPr="00F86D2F">
        <w:t xml:space="preserve"> и </w:t>
      </w:r>
      <w:hyperlink r:id="rId64" w:history="1">
        <w:r w:rsidRPr="00F86D2F">
          <w:rPr>
            <w:rStyle w:val="a4"/>
            <w:color w:val="auto"/>
          </w:rPr>
          <w:t>4.2</w:t>
        </w:r>
      </w:hyperlink>
      <w:r w:rsidRPr="00F86D2F">
        <w:t xml:space="preserve"> Федерального закона от 2</w:t>
      </w:r>
      <w:proofErr w:type="gramEnd"/>
      <w:r w:rsidRPr="00F86D2F">
        <w:t xml:space="preserve"> июля 2010 года N 151-ФЗ "О </w:t>
      </w:r>
      <w:proofErr w:type="spellStart"/>
      <w:r w:rsidRPr="00F86D2F">
        <w:t>микрофинансовой</w:t>
      </w:r>
      <w:proofErr w:type="spellEnd"/>
      <w:r w:rsidRPr="00F86D2F">
        <w:t xml:space="preserve"> деятельности и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организациях" без учета изменений, внесенных настоящим Федеральным законом.</w:t>
      </w:r>
    </w:p>
    <w:p w:rsidR="007703B1" w:rsidRPr="00F86D2F" w:rsidRDefault="007703B1">
      <w:bookmarkStart w:id="130" w:name="sub_87"/>
      <w:bookmarkEnd w:id="129"/>
      <w:r w:rsidRPr="00F86D2F">
        <w:t xml:space="preserve">7. </w:t>
      </w:r>
      <w:proofErr w:type="gramStart"/>
      <w:r w:rsidRPr="00F86D2F">
        <w:t xml:space="preserve">К лицам, осуществляющим функции единоличного исполнительного органа </w:t>
      </w:r>
      <w:proofErr w:type="spellStart"/>
      <w:r w:rsidRPr="00F86D2F">
        <w:t>микрокредитной</w:t>
      </w:r>
      <w:proofErr w:type="spellEnd"/>
      <w:r w:rsidRPr="00F86D2F">
        <w:t xml:space="preserve"> компании на 1 июля 2020 года, квалификационные требования, предусмотренные </w:t>
      </w:r>
      <w:hyperlink r:id="rId65" w:history="1">
        <w:r w:rsidRPr="00F86D2F">
          <w:rPr>
            <w:rStyle w:val="a4"/>
            <w:color w:val="auto"/>
          </w:rPr>
          <w:t>Федеральным законом</w:t>
        </w:r>
      </w:hyperlink>
      <w:r w:rsidRPr="00F86D2F">
        <w:t xml:space="preserve"> от 2 июля 2010 года N 151-ФЗ "О </w:t>
      </w:r>
      <w:proofErr w:type="spellStart"/>
      <w:r w:rsidRPr="00F86D2F">
        <w:t>микрофинансовой</w:t>
      </w:r>
      <w:proofErr w:type="spellEnd"/>
      <w:r w:rsidRPr="00F86D2F">
        <w:t xml:space="preserve"> деятельности и </w:t>
      </w:r>
      <w:proofErr w:type="spellStart"/>
      <w:r w:rsidRPr="00F86D2F">
        <w:t>микрофинансовых</w:t>
      </w:r>
      <w:proofErr w:type="spellEnd"/>
      <w:r w:rsidRPr="00F86D2F">
        <w:t xml:space="preserve"> организациях" (в редакции настоящего Федерального закона), применяются с 1 июля 2025 года, за исключением случаев назначения указанных лиц на данную должность в той же или иной </w:t>
      </w:r>
      <w:proofErr w:type="spellStart"/>
      <w:r w:rsidRPr="00F86D2F">
        <w:t>микрофинансовой</w:t>
      </w:r>
      <w:proofErr w:type="spellEnd"/>
      <w:r w:rsidRPr="00F86D2F">
        <w:t xml:space="preserve"> организации с</w:t>
      </w:r>
      <w:proofErr w:type="gramEnd"/>
      <w:r w:rsidRPr="00F86D2F">
        <w:t xml:space="preserve"> 1 июля 2020 года.</w:t>
      </w:r>
    </w:p>
    <w:bookmarkEnd w:id="130"/>
    <w:p w:rsidR="007703B1" w:rsidRPr="00F86D2F" w:rsidRDefault="007703B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37FC4" w:rsidRPr="00837FC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703B1" w:rsidRPr="00837FC4" w:rsidRDefault="007703B1">
            <w:pPr>
              <w:pStyle w:val="ae"/>
            </w:pPr>
            <w:r w:rsidRPr="00837FC4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703B1" w:rsidRPr="00837FC4" w:rsidRDefault="007703B1">
            <w:pPr>
              <w:pStyle w:val="ac"/>
              <w:jc w:val="right"/>
            </w:pPr>
            <w:r w:rsidRPr="00837FC4">
              <w:t>В. Путин</w:t>
            </w:r>
          </w:p>
        </w:tc>
      </w:tr>
    </w:tbl>
    <w:p w:rsidR="007703B1" w:rsidRPr="00F86D2F" w:rsidRDefault="007703B1"/>
    <w:p w:rsidR="007703B1" w:rsidRPr="00F86D2F" w:rsidRDefault="007703B1">
      <w:pPr>
        <w:pStyle w:val="ae"/>
      </w:pPr>
      <w:r w:rsidRPr="00F86D2F">
        <w:t>Москва, Кремль</w:t>
      </w:r>
    </w:p>
    <w:p w:rsidR="007703B1" w:rsidRPr="00F86D2F" w:rsidRDefault="007703B1">
      <w:pPr>
        <w:pStyle w:val="ae"/>
      </w:pPr>
      <w:r w:rsidRPr="00F86D2F">
        <w:t>2 августа 2019 года</w:t>
      </w:r>
    </w:p>
    <w:p w:rsidR="007703B1" w:rsidRPr="00F86D2F" w:rsidRDefault="007703B1">
      <w:pPr>
        <w:pStyle w:val="ae"/>
      </w:pPr>
      <w:r w:rsidRPr="00F86D2F">
        <w:t>N 271-ФЗ</w:t>
      </w:r>
    </w:p>
    <w:p w:rsidR="007703B1" w:rsidRPr="00F86D2F" w:rsidRDefault="007703B1"/>
    <w:sectPr w:rsidR="007703B1" w:rsidRPr="00F86D2F">
      <w:headerReference w:type="default" r:id="rId66"/>
      <w:footerReference w:type="default" r:id="rId6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C4" w:rsidRDefault="00837FC4">
      <w:r>
        <w:separator/>
      </w:r>
    </w:p>
  </w:endnote>
  <w:endnote w:type="continuationSeparator" w:id="0">
    <w:p w:rsidR="00837FC4" w:rsidRDefault="0083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703B1" w:rsidRPr="00837FC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703B1" w:rsidRPr="00837FC4" w:rsidRDefault="007703B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837FC4">
            <w:rPr>
              <w:rFonts w:ascii="Times New Roman" w:hAnsi="Times New Roman" w:cs="Times New Roman"/>
              <w:noProof/>
              <w:sz w:val="20"/>
              <w:szCs w:val="20"/>
            </w:rPr>
            <w:t>07.02.2020</w: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3B1" w:rsidRPr="00837FC4" w:rsidRDefault="007703B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37FC4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3B1" w:rsidRPr="00837FC4" w:rsidRDefault="007703B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6D2F" w:rsidRPr="00837FC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6D2F" w:rsidRPr="00837FC4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 w:rsidRPr="00837FC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C4" w:rsidRDefault="00837FC4">
      <w:r>
        <w:separator/>
      </w:r>
    </w:p>
  </w:footnote>
  <w:footnote w:type="continuationSeparator" w:id="0">
    <w:p w:rsidR="00837FC4" w:rsidRDefault="0083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B1" w:rsidRDefault="007703B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 августа 2019 г. N 271-ФЗ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3B1"/>
    <w:rsid w:val="007703B1"/>
    <w:rsid w:val="00837FC4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character" w:customStyle="1" w:styleId="ab">
    <w:name w:val="Не вступил в силу"/>
    <w:uiPriority w:val="99"/>
    <w:rPr>
      <w:b w:val="0"/>
      <w:bCs w:val="0"/>
      <w:color w:val="000000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703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770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76839/54" TargetMode="External"/><Relationship Id="rId18" Type="http://schemas.openxmlformats.org/officeDocument/2006/relationships/hyperlink" Target="http://ivo.garant.ru/document/redirect/12176839/55" TargetMode="External"/><Relationship Id="rId26" Type="http://schemas.openxmlformats.org/officeDocument/2006/relationships/hyperlink" Target="http://ivo.garant.ru/document/redirect/12176839/6011" TargetMode="External"/><Relationship Id="rId39" Type="http://schemas.openxmlformats.org/officeDocument/2006/relationships/hyperlink" Target="http://ivo.garant.ru/document/redirect/12176839/7101" TargetMode="External"/><Relationship Id="rId21" Type="http://schemas.openxmlformats.org/officeDocument/2006/relationships/hyperlink" Target="http://ivo.garant.ru/document/redirect/12176839/6" TargetMode="External"/><Relationship Id="rId34" Type="http://schemas.openxmlformats.org/officeDocument/2006/relationships/hyperlink" Target="http://ivo.garant.ru/document/redirect/12176839/70163" TargetMode="External"/><Relationship Id="rId42" Type="http://schemas.openxmlformats.org/officeDocument/2006/relationships/hyperlink" Target="http://ivo.garant.ru/document/redirect/12176839/925" TargetMode="External"/><Relationship Id="rId47" Type="http://schemas.openxmlformats.org/officeDocument/2006/relationships/hyperlink" Target="http://ivo.garant.ru/document/redirect/12176839/1434" TargetMode="External"/><Relationship Id="rId50" Type="http://schemas.openxmlformats.org/officeDocument/2006/relationships/hyperlink" Target="http://ivo.garant.ru/document/redirect/12176839/143455" TargetMode="External"/><Relationship Id="rId55" Type="http://schemas.openxmlformats.org/officeDocument/2006/relationships/hyperlink" Target="http://ivo.garant.ru/document/redirect/70544866/3013" TargetMode="External"/><Relationship Id="rId63" Type="http://schemas.openxmlformats.org/officeDocument/2006/relationships/hyperlink" Target="http://ivo.garant.ru/document/redirect/12176839/40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document/redirect/12123862/7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76839/5410" TargetMode="External"/><Relationship Id="rId29" Type="http://schemas.openxmlformats.org/officeDocument/2006/relationships/hyperlink" Target="http://ivo.garant.ru/document/redirect/77683884/711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76839/4036" TargetMode="External"/><Relationship Id="rId24" Type="http://schemas.openxmlformats.org/officeDocument/2006/relationships/hyperlink" Target="http://ivo.garant.ru/document/redirect/12176839/613" TargetMode="External"/><Relationship Id="rId32" Type="http://schemas.openxmlformats.org/officeDocument/2006/relationships/hyperlink" Target="http://ivo.garant.ru/document/redirect/12176839/7016" TargetMode="External"/><Relationship Id="rId37" Type="http://schemas.openxmlformats.org/officeDocument/2006/relationships/hyperlink" Target="http://ivo.garant.ru/document/redirect/12176839/72" TargetMode="External"/><Relationship Id="rId40" Type="http://schemas.openxmlformats.org/officeDocument/2006/relationships/hyperlink" Target="http://ivo.garant.ru/document/redirect/12176839/9" TargetMode="External"/><Relationship Id="rId45" Type="http://schemas.openxmlformats.org/officeDocument/2006/relationships/hyperlink" Target="http://ivo.garant.ru/document/redirect/12176839/1211" TargetMode="External"/><Relationship Id="rId53" Type="http://schemas.openxmlformats.org/officeDocument/2006/relationships/hyperlink" Target="http://ivo.garant.ru/document/redirect/12176839/1523" TargetMode="External"/><Relationship Id="rId58" Type="http://schemas.openxmlformats.org/officeDocument/2006/relationships/hyperlink" Target="http://ivo.garant.ru/document/redirect/70544866/61011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76839/5471" TargetMode="External"/><Relationship Id="rId23" Type="http://schemas.openxmlformats.org/officeDocument/2006/relationships/hyperlink" Target="http://ivo.garant.ru/document/redirect/12176839/611" TargetMode="External"/><Relationship Id="rId28" Type="http://schemas.openxmlformats.org/officeDocument/2006/relationships/hyperlink" Target="http://ivo.garant.ru/document/redirect/12176839/7111" TargetMode="External"/><Relationship Id="rId36" Type="http://schemas.openxmlformats.org/officeDocument/2006/relationships/hyperlink" Target="http://ivo.garant.ru/document/redirect/12176839/7018" TargetMode="External"/><Relationship Id="rId49" Type="http://schemas.openxmlformats.org/officeDocument/2006/relationships/hyperlink" Target="http://ivo.garant.ru/document/redirect/12176839/143452" TargetMode="External"/><Relationship Id="rId57" Type="http://schemas.openxmlformats.org/officeDocument/2006/relationships/hyperlink" Target="http://ivo.garant.ru/document/redirect/70544866/61001" TargetMode="External"/><Relationship Id="rId61" Type="http://schemas.openxmlformats.org/officeDocument/2006/relationships/hyperlink" Target="http://ivo.garant.ru/document/redirect/71127772/2433" TargetMode="External"/><Relationship Id="rId10" Type="http://schemas.openxmlformats.org/officeDocument/2006/relationships/hyperlink" Target="http://ivo.garant.ru/document/redirect/77683884/40351" TargetMode="External"/><Relationship Id="rId19" Type="http://schemas.openxmlformats.org/officeDocument/2006/relationships/hyperlink" Target="http://ivo.garant.ru/document/redirect/12176839/571" TargetMode="External"/><Relationship Id="rId31" Type="http://schemas.openxmlformats.org/officeDocument/2006/relationships/hyperlink" Target="http://ivo.garant.ru/document/redirect/12176839/7013" TargetMode="External"/><Relationship Id="rId44" Type="http://schemas.openxmlformats.org/officeDocument/2006/relationships/hyperlink" Target="http://ivo.garant.ru/document/redirect/12176839/1201" TargetMode="External"/><Relationship Id="rId52" Type="http://schemas.openxmlformats.org/officeDocument/2006/relationships/hyperlink" Target="http://ivo.garant.ru/document/redirect/77683884/143481" TargetMode="External"/><Relationship Id="rId60" Type="http://schemas.openxmlformats.org/officeDocument/2006/relationships/hyperlink" Target="http://ivo.garant.ru/document/redirect/70544866/61026" TargetMode="External"/><Relationship Id="rId65" Type="http://schemas.openxmlformats.org/officeDocument/2006/relationships/hyperlink" Target="http://ivo.garant.ru/document/redirect/12176839/4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76839/4035" TargetMode="External"/><Relationship Id="rId14" Type="http://schemas.openxmlformats.org/officeDocument/2006/relationships/hyperlink" Target="http://ivo.garant.ru/document/redirect/12176839/545" TargetMode="External"/><Relationship Id="rId22" Type="http://schemas.openxmlformats.org/officeDocument/2006/relationships/hyperlink" Target="http://ivo.garant.ru/document/redirect/12176839/61" TargetMode="External"/><Relationship Id="rId27" Type="http://schemas.openxmlformats.org/officeDocument/2006/relationships/hyperlink" Target="http://ivo.garant.ru/document/redirect/12176839/7" TargetMode="External"/><Relationship Id="rId30" Type="http://schemas.openxmlformats.org/officeDocument/2006/relationships/hyperlink" Target="http://ivo.garant.ru/document/redirect/77683884/71118" TargetMode="External"/><Relationship Id="rId35" Type="http://schemas.openxmlformats.org/officeDocument/2006/relationships/hyperlink" Target="http://ivo.garant.ru/document/redirect/12176839/7017" TargetMode="External"/><Relationship Id="rId43" Type="http://schemas.openxmlformats.org/officeDocument/2006/relationships/hyperlink" Target="http://ivo.garant.ru/document/redirect/12176839/12" TargetMode="External"/><Relationship Id="rId48" Type="http://schemas.openxmlformats.org/officeDocument/2006/relationships/hyperlink" Target="http://ivo.garant.ru/document/redirect/12176839/143451" TargetMode="External"/><Relationship Id="rId56" Type="http://schemas.openxmlformats.org/officeDocument/2006/relationships/hyperlink" Target="http://ivo.garant.ru/document/redirect/70544866/61" TargetMode="External"/><Relationship Id="rId64" Type="http://schemas.openxmlformats.org/officeDocument/2006/relationships/hyperlink" Target="http://ivo.garant.ru/document/redirect/12176839/40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document/redirect/12176839/4034" TargetMode="External"/><Relationship Id="rId51" Type="http://schemas.openxmlformats.org/officeDocument/2006/relationships/hyperlink" Target="http://ivo.garant.ru/document/redirect/12176839/1434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76839/5" TargetMode="External"/><Relationship Id="rId17" Type="http://schemas.openxmlformats.org/officeDocument/2006/relationships/hyperlink" Target="http://ivo.garant.ru/document/redirect/77683884/5412" TargetMode="External"/><Relationship Id="rId25" Type="http://schemas.openxmlformats.org/officeDocument/2006/relationships/hyperlink" Target="http://ivo.garant.ru/document/redirect/12176839/614" TargetMode="External"/><Relationship Id="rId33" Type="http://schemas.openxmlformats.org/officeDocument/2006/relationships/hyperlink" Target="http://ivo.garant.ru/document/redirect/12176839/70161" TargetMode="External"/><Relationship Id="rId38" Type="http://schemas.openxmlformats.org/officeDocument/2006/relationships/hyperlink" Target="http://ivo.garant.ru/document/redirect/12176839/75" TargetMode="External"/><Relationship Id="rId46" Type="http://schemas.openxmlformats.org/officeDocument/2006/relationships/hyperlink" Target="http://ivo.garant.ru/document/redirect/12176839/1233" TargetMode="External"/><Relationship Id="rId59" Type="http://schemas.openxmlformats.org/officeDocument/2006/relationships/hyperlink" Target="http://ivo.garant.ru/document/redirect/70544866/61002" TargetMode="External"/><Relationship Id="rId67" Type="http://schemas.openxmlformats.org/officeDocument/2006/relationships/footer" Target="footer1.xml"/><Relationship Id="rId20" Type="http://schemas.openxmlformats.org/officeDocument/2006/relationships/hyperlink" Target="http://ivo.garant.ru/document/redirect/77683884/572" TargetMode="External"/><Relationship Id="rId41" Type="http://schemas.openxmlformats.org/officeDocument/2006/relationships/hyperlink" Target="http://ivo.garant.ru/document/redirect/12176839/913" TargetMode="External"/><Relationship Id="rId54" Type="http://schemas.openxmlformats.org/officeDocument/2006/relationships/hyperlink" Target="http://ivo.garant.ru/document/redirect/70544866/0" TargetMode="External"/><Relationship Id="rId62" Type="http://schemas.openxmlformats.org/officeDocument/2006/relationships/hyperlink" Target="http://ivo.garant.ru/document/redirect/12176839/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А&amp;Н</cp:lastModifiedBy>
  <cp:revision>2</cp:revision>
  <dcterms:created xsi:type="dcterms:W3CDTF">2020-02-07T06:12:00Z</dcterms:created>
  <dcterms:modified xsi:type="dcterms:W3CDTF">2020-02-07T06:12:00Z</dcterms:modified>
</cp:coreProperties>
</file>