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49" w:rsidRPr="008B5149" w:rsidRDefault="008B5149" w:rsidP="008B5149">
      <w:pPr>
        <w:spacing w:after="0" w:line="240" w:lineRule="auto"/>
        <w:jc w:val="center"/>
        <w:rPr>
          <w:rFonts w:ascii="roboto_300" w:eastAsia="Times New Roman" w:hAnsi="roboto_300" w:cs="Times New Roman"/>
          <w:b/>
          <w:color w:val="0E2355"/>
          <w:sz w:val="44"/>
          <w:szCs w:val="44"/>
          <w:lang w:val="en-US" w:eastAsia="ru-RU"/>
        </w:rPr>
      </w:pPr>
      <w:bookmarkStart w:id="0" w:name="_GoBack"/>
      <w:bookmarkEnd w:id="0"/>
      <w:r w:rsidRPr="008B5149">
        <w:rPr>
          <w:rFonts w:ascii="roboto_300" w:eastAsia="Times New Roman" w:hAnsi="roboto_300" w:cs="Times New Roman"/>
          <w:b/>
          <w:color w:val="0E2355"/>
          <w:sz w:val="44"/>
          <w:szCs w:val="44"/>
          <w:lang w:eastAsia="ru-RU"/>
        </w:rPr>
        <w:t xml:space="preserve">Правила предоставления </w:t>
      </w:r>
      <w:proofErr w:type="spellStart"/>
      <w:r w:rsidRPr="008B5149">
        <w:rPr>
          <w:rFonts w:ascii="roboto_300" w:eastAsia="Times New Roman" w:hAnsi="roboto_300" w:cs="Times New Roman"/>
          <w:b/>
          <w:color w:val="0E2355"/>
          <w:sz w:val="44"/>
          <w:szCs w:val="44"/>
          <w:lang w:eastAsia="ru-RU"/>
        </w:rPr>
        <w:t>микрозаймов</w:t>
      </w:r>
      <w:proofErr w:type="spell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Действует с 04.04.2018</w:t>
      </w:r>
    </w:p>
    <w:p w:rsid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jc w:val="center"/>
        <w:rPr>
          <w:rFonts w:ascii="roboto_300" w:eastAsia="Times New Roman" w:hAnsi="roboto_300" w:cs="Times New Roman"/>
          <w:color w:val="0E2355"/>
          <w:sz w:val="27"/>
          <w:szCs w:val="27"/>
          <w:lang w:val="en-US" w:eastAsia="ru-RU"/>
        </w:rPr>
      </w:pP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 xml:space="preserve">Приложение № </w:t>
      </w:r>
      <w:r>
        <w:rPr>
          <w:rFonts w:ascii="roboto_300" w:eastAsia="Times New Roman" w:hAnsi="roboto_300" w:cs="Times New Roman"/>
          <w:color w:val="0E2355"/>
          <w:sz w:val="27"/>
          <w:szCs w:val="27"/>
          <w:lang w:val="en-US" w:eastAsia="ru-RU"/>
        </w:rPr>
        <w:t>1</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Pr>
          <w:rFonts w:ascii="roboto_300" w:eastAsia="Times New Roman" w:hAnsi="roboto_300" w:cs="Times New Roman"/>
          <w:color w:val="0E2355"/>
          <w:sz w:val="27"/>
          <w:szCs w:val="27"/>
          <w:lang w:eastAsia="ru-RU"/>
        </w:rPr>
        <w:t>к Приказу</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Генерального директора</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ООО МФК «Мани Мен»</w:t>
      </w:r>
    </w:p>
    <w:p w:rsidR="008B5149" w:rsidRDefault="008B5149" w:rsidP="008B5149">
      <w:pPr>
        <w:spacing w:after="0" w:line="240" w:lineRule="auto"/>
        <w:jc w:val="right"/>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от 29.03.18 г. № ММ-Оф -05</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Default="008B5149" w:rsidP="008B5149">
      <w:pPr>
        <w:spacing w:after="0" w:line="240" w:lineRule="auto"/>
        <w:rPr>
          <w:rFonts w:ascii="roboto_300" w:eastAsia="Times New Roman" w:hAnsi="roboto_300" w:cs="Times New Roman"/>
          <w:color w:val="0E2355"/>
          <w:sz w:val="27"/>
          <w:szCs w:val="27"/>
          <w:lang w:val="en-US"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Правила предос</w:t>
      </w:r>
      <w:r>
        <w:rPr>
          <w:rFonts w:ascii="roboto_300" w:eastAsia="Times New Roman" w:hAnsi="roboto_300" w:cs="Times New Roman"/>
          <w:color w:val="0E2355"/>
          <w:sz w:val="27"/>
          <w:szCs w:val="27"/>
          <w:lang w:eastAsia="ru-RU"/>
        </w:rPr>
        <w:t>тавления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w:t>
      </w:r>
      <w:r>
        <w:rPr>
          <w:rFonts w:ascii="roboto_300" w:eastAsia="Times New Roman" w:hAnsi="roboto_300" w:cs="Times New Roman"/>
          <w:color w:val="0E2355"/>
          <w:sz w:val="27"/>
          <w:szCs w:val="27"/>
          <w:lang w:eastAsia="ru-RU"/>
        </w:rPr>
        <w:t xml:space="preserve"> </w:t>
      </w:r>
      <w:r w:rsidRPr="008B5149">
        <w:rPr>
          <w:rFonts w:ascii="roboto_300" w:eastAsia="Times New Roman" w:hAnsi="roboto_300" w:cs="Times New Roman"/>
          <w:color w:val="0E2355"/>
          <w:sz w:val="27"/>
          <w:szCs w:val="27"/>
          <w:lang w:eastAsia="ru-RU"/>
        </w:rPr>
        <w:t>ОПРЕДЕЛЕНИЯ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В настоящем документе, указанные ниже термины, написанные с заглавной буквы, будут иметь следующие значения: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w:t>
      </w:r>
      <w:r>
        <w:rPr>
          <w:rFonts w:ascii="roboto_300" w:eastAsia="Times New Roman" w:hAnsi="roboto_300" w:cs="Times New Roman"/>
          <w:color w:val="0E2355"/>
          <w:sz w:val="27"/>
          <w:szCs w:val="27"/>
          <w:lang w:eastAsia="ru-RU"/>
        </w:rPr>
        <w:t>(простой электронной подписью).</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w:t>
      </w:r>
      <w:r>
        <w:rPr>
          <w:rFonts w:ascii="roboto_300" w:eastAsia="Times New Roman" w:hAnsi="roboto_300" w:cs="Times New Roman"/>
          <w:color w:val="0E2355"/>
          <w:sz w:val="27"/>
          <w:szCs w:val="27"/>
          <w:lang w:eastAsia="ru-RU"/>
        </w:rPr>
        <w:t>й срок и на определенную сумму;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w:t>
      </w:r>
      <w:proofErr w:type="gramStart"/>
      <w:r w:rsidRPr="008B5149">
        <w:rPr>
          <w:rFonts w:ascii="roboto_300" w:eastAsia="Times New Roman" w:hAnsi="roboto_300" w:cs="Times New Roman"/>
          <w:color w:val="0E2355"/>
          <w:sz w:val="27"/>
          <w:szCs w:val="27"/>
          <w:lang w:eastAsia="ru-RU"/>
        </w:rPr>
        <w:t>выплат Клиента</w:t>
      </w:r>
      <w:proofErr w:type="gramEnd"/>
      <w:r w:rsidRPr="008B5149">
        <w:rPr>
          <w:rFonts w:ascii="roboto_300" w:eastAsia="Times New Roman" w:hAnsi="roboto_300" w:cs="Times New Roman"/>
          <w:color w:val="0E2355"/>
          <w:sz w:val="27"/>
          <w:szCs w:val="27"/>
          <w:lang w:eastAsia="ru-RU"/>
        </w:rPr>
        <w:t xml:space="preserve"> в т</w:t>
      </w:r>
      <w:r>
        <w:rPr>
          <w:rFonts w:ascii="roboto_300" w:eastAsia="Times New Roman" w:hAnsi="roboto_300" w:cs="Times New Roman"/>
          <w:color w:val="0E2355"/>
          <w:sz w:val="27"/>
          <w:szCs w:val="27"/>
          <w:lang w:eastAsia="ru-RU"/>
        </w:rPr>
        <w:t>ечение срока действия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либо с использованием предоплаченной банковской карты международной платежной системы, эмитированно</w:t>
      </w:r>
      <w:r>
        <w:rPr>
          <w:rFonts w:ascii="roboto_300" w:eastAsia="Times New Roman" w:hAnsi="roboto_300" w:cs="Times New Roman"/>
          <w:color w:val="0E2355"/>
          <w:sz w:val="27"/>
          <w:szCs w:val="27"/>
          <w:lang w:eastAsia="ru-RU"/>
        </w:rPr>
        <w:t>й РНКО «Платежный Центр» (ООО);</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1.5. День погашения Задолженности / части Задолженности – день поступления денежных средств, уплаченных в счет погашения Задолженнос</w:t>
      </w:r>
      <w:r>
        <w:rPr>
          <w:rFonts w:ascii="roboto_300" w:eastAsia="Times New Roman" w:hAnsi="roboto_300" w:cs="Times New Roman"/>
          <w:color w:val="0E2355"/>
          <w:sz w:val="27"/>
          <w:szCs w:val="27"/>
          <w:lang w:eastAsia="ru-RU"/>
        </w:rPr>
        <w:t>ти на расчетный счет Кредитора.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1.6. Договор Займа (далее по тексту – Договор) – договор займа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w:t>
      </w:r>
      <w:r>
        <w:rPr>
          <w:rFonts w:ascii="roboto_300" w:eastAsia="Times New Roman" w:hAnsi="roboto_300" w:cs="Times New Roman"/>
          <w:color w:val="0E2355"/>
          <w:sz w:val="27"/>
          <w:szCs w:val="27"/>
          <w:lang w:eastAsia="ru-RU"/>
        </w:rPr>
        <w:t>условия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w:t>
      </w:r>
      <w:r>
        <w:rPr>
          <w:rFonts w:ascii="roboto_300" w:eastAsia="Times New Roman" w:hAnsi="roboto_300" w:cs="Times New Roman"/>
          <w:color w:val="0E2355"/>
          <w:sz w:val="27"/>
          <w:szCs w:val="27"/>
          <w:lang w:eastAsia="ru-RU"/>
        </w:rPr>
        <w:t>и, сумму начисленной неустойки;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1.8. Заём или </w:t>
      </w:r>
      <w:proofErr w:type="spellStart"/>
      <w:r w:rsidRPr="008B5149">
        <w:rPr>
          <w:rFonts w:ascii="roboto_300" w:eastAsia="Times New Roman" w:hAnsi="roboto_300" w:cs="Times New Roman"/>
          <w:color w:val="0E2355"/>
          <w:sz w:val="27"/>
          <w:szCs w:val="27"/>
          <w:lang w:eastAsia="ru-RU"/>
        </w:rPr>
        <w:t>Микрозаём</w:t>
      </w:r>
      <w:proofErr w:type="spellEnd"/>
      <w:r w:rsidRPr="008B5149">
        <w:rPr>
          <w:rFonts w:ascii="roboto_300" w:eastAsia="Times New Roman" w:hAnsi="roboto_300" w:cs="Times New Roman"/>
          <w:color w:val="0E2355"/>
          <w:sz w:val="27"/>
          <w:szCs w:val="27"/>
          <w:lang w:eastAsia="ru-RU"/>
        </w:rPr>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w:t>
      </w:r>
      <w:r>
        <w:rPr>
          <w:rFonts w:ascii="roboto_300" w:eastAsia="Times New Roman" w:hAnsi="roboto_300" w:cs="Times New Roman"/>
          <w:color w:val="0E2355"/>
          <w:sz w:val="27"/>
          <w:szCs w:val="27"/>
          <w:lang w:eastAsia="ru-RU"/>
        </w:rPr>
        <w:t xml:space="preserve"> 1000000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w:t>
      </w:r>
      <w:r>
        <w:rPr>
          <w:rFonts w:ascii="roboto_300" w:eastAsia="Times New Roman" w:hAnsi="roboto_300" w:cs="Times New Roman"/>
          <w:color w:val="0E2355"/>
          <w:sz w:val="27"/>
          <w:szCs w:val="27"/>
          <w:lang w:eastAsia="ru-RU"/>
        </w:rPr>
        <w:t>ии, и являющаяся частью Оферты.</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1.10. Личный Кабинет Клиента – персональный раздел Клиента на сайте moneyman.ru или solva.ru, доступ к которому осуществляется с ауте</w:t>
      </w:r>
      <w:r>
        <w:rPr>
          <w:rFonts w:ascii="roboto_300" w:eastAsia="Times New Roman" w:hAnsi="roboto_300" w:cs="Times New Roman"/>
          <w:color w:val="0E2355"/>
          <w:sz w:val="27"/>
          <w:szCs w:val="27"/>
          <w:lang w:eastAsia="ru-RU"/>
        </w:rPr>
        <w:t>нтификацией по логину и паролю.</w:t>
      </w:r>
    </w:p>
    <w:p w:rsidR="008B5149" w:rsidRP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1.11. Клиент (заемщик) – физическое лицо, обратившееся к Кредитору с намерением получить, получающее или получившее потребительский заем. 1.12. Кредитор – Общество с ограниченной ответственностью </w:t>
      </w:r>
      <w:proofErr w:type="spellStart"/>
      <w:r w:rsidRPr="008B5149">
        <w:rPr>
          <w:rFonts w:ascii="roboto_300" w:eastAsia="Times New Roman" w:hAnsi="roboto_300" w:cs="Times New Roman"/>
          <w:color w:val="0E2355"/>
          <w:sz w:val="27"/>
          <w:szCs w:val="27"/>
          <w:lang w:eastAsia="ru-RU"/>
        </w:rPr>
        <w:t>Микрофинансовая</w:t>
      </w:r>
      <w:proofErr w:type="spellEnd"/>
      <w:r w:rsidRPr="008B5149">
        <w:rPr>
          <w:rFonts w:ascii="roboto_300" w:eastAsia="Times New Roman" w:hAnsi="roboto_300" w:cs="Times New Roman"/>
          <w:color w:val="0E2355"/>
          <w:sz w:val="27"/>
          <w:szCs w:val="27"/>
          <w:lang w:eastAsia="ru-RU"/>
        </w:rPr>
        <w:t xml:space="preserve"> компания «Мани Мен», ОГРН 1117746442670, регистрационный номер записи в государственном реестре </w:t>
      </w:r>
      <w:proofErr w:type="spellStart"/>
      <w:r w:rsidRPr="008B5149">
        <w:rPr>
          <w:rFonts w:ascii="roboto_300" w:eastAsia="Times New Roman" w:hAnsi="roboto_300" w:cs="Times New Roman"/>
          <w:color w:val="0E2355"/>
          <w:sz w:val="27"/>
          <w:szCs w:val="27"/>
          <w:lang w:eastAsia="ru-RU"/>
        </w:rPr>
        <w:t>микрофинансовых</w:t>
      </w:r>
      <w:proofErr w:type="spellEnd"/>
      <w:r w:rsidRPr="008B5149">
        <w:rPr>
          <w:rFonts w:ascii="roboto_300" w:eastAsia="Times New Roman" w:hAnsi="roboto_300" w:cs="Times New Roman"/>
          <w:color w:val="0E2355"/>
          <w:sz w:val="27"/>
          <w:szCs w:val="27"/>
          <w:lang w:eastAsia="ru-RU"/>
        </w:rPr>
        <w:t xml:space="preserve"> организаций 2110177000478, адрес места нахождения: Российская Федерация, 121096, г. Москва, ул. Василисы Кожиной, д. 1, офис Д13;</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1.13. Общие условия – Общие условия договора потребительского займ</w:t>
      </w:r>
      <w:proofErr w:type="gramStart"/>
      <w:r w:rsidRPr="008B5149">
        <w:rPr>
          <w:rFonts w:ascii="roboto_300" w:eastAsia="Times New Roman" w:hAnsi="roboto_300" w:cs="Times New Roman"/>
          <w:color w:val="0E2355"/>
          <w:sz w:val="27"/>
          <w:szCs w:val="27"/>
          <w:lang w:eastAsia="ru-RU"/>
        </w:rPr>
        <w:t>а ООО</w:t>
      </w:r>
      <w:proofErr w:type="gramEnd"/>
      <w:r w:rsidRPr="008B5149">
        <w:rPr>
          <w:rFonts w:ascii="roboto_300" w:eastAsia="Times New Roman" w:hAnsi="roboto_300" w:cs="Times New Roman"/>
          <w:color w:val="0E2355"/>
          <w:sz w:val="27"/>
          <w:szCs w:val="27"/>
          <w:lang w:eastAsia="ru-RU"/>
        </w:rPr>
        <w:t xml:space="preserve"> МФК «Мани Мен».</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w:t>
      </w:r>
      <w:r>
        <w:rPr>
          <w:rFonts w:ascii="roboto_300" w:eastAsia="Times New Roman" w:hAnsi="roboto_300" w:cs="Times New Roman"/>
          <w:color w:val="0E2355"/>
          <w:sz w:val="27"/>
          <w:szCs w:val="27"/>
          <w:lang w:eastAsia="ru-RU"/>
        </w:rPr>
        <w:t>тные организации и другие лица.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1.15. Основной Долг – сумма предоставле</w:t>
      </w:r>
      <w:r>
        <w:rPr>
          <w:rFonts w:ascii="roboto_300" w:eastAsia="Times New Roman" w:hAnsi="roboto_300" w:cs="Times New Roman"/>
          <w:color w:val="0E2355"/>
          <w:sz w:val="27"/>
          <w:szCs w:val="27"/>
          <w:lang w:eastAsia="ru-RU"/>
        </w:rPr>
        <w:t>нного Кредитором Клиенту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w:t>
      </w:r>
      <w:r>
        <w:rPr>
          <w:rFonts w:ascii="roboto_300" w:eastAsia="Times New Roman" w:hAnsi="roboto_300" w:cs="Times New Roman"/>
          <w:color w:val="0E2355"/>
          <w:sz w:val="27"/>
          <w:szCs w:val="27"/>
          <w:lang w:eastAsia="ru-RU"/>
        </w:rPr>
        <w:t>оговора потребительского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1.17.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w:t>
      </w:r>
      <w:r>
        <w:rPr>
          <w:rFonts w:ascii="roboto_300" w:eastAsia="Times New Roman" w:hAnsi="roboto_300" w:cs="Times New Roman"/>
          <w:color w:val="0E2355"/>
          <w:sz w:val="27"/>
          <w:szCs w:val="27"/>
          <w:lang w:eastAsia="ru-RU"/>
        </w:rPr>
        <w:t xml:space="preserve"> об изменении условий Договора.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1.18. Политика Конфиденциальности – политика конфиденциальности, которая описывает хранение и обработку персональных данных Кли</w:t>
      </w:r>
      <w:r>
        <w:rPr>
          <w:rFonts w:ascii="roboto_300" w:eastAsia="Times New Roman" w:hAnsi="roboto_300" w:cs="Times New Roman"/>
          <w:color w:val="0E2355"/>
          <w:sz w:val="27"/>
          <w:szCs w:val="27"/>
          <w:lang w:eastAsia="ru-RU"/>
        </w:rPr>
        <w:t>ентов и Потенциальных Клиентов.</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w:t>
      </w:r>
      <w:r>
        <w:rPr>
          <w:rFonts w:ascii="roboto_300" w:eastAsia="Times New Roman" w:hAnsi="roboto_300" w:cs="Times New Roman"/>
          <w:color w:val="0E2355"/>
          <w:sz w:val="27"/>
          <w:szCs w:val="27"/>
          <w:lang w:eastAsia="ru-RU"/>
        </w:rPr>
        <w:t>рока уплаты платежа (платежей).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1.20. Сайт – информационный ресурс в сети Интернет, имеющий уникальный URL-адрес и представляющий собой совокупность </w:t>
      </w:r>
      <w:proofErr w:type="gramStart"/>
      <w:r w:rsidRPr="008B5149">
        <w:rPr>
          <w:rFonts w:ascii="roboto_300" w:eastAsia="Times New Roman" w:hAnsi="roboto_300" w:cs="Times New Roman"/>
          <w:color w:val="0E2355"/>
          <w:sz w:val="27"/>
          <w:szCs w:val="27"/>
          <w:lang w:eastAsia="ru-RU"/>
        </w:rPr>
        <w:t>связанных</w:t>
      </w:r>
      <w:proofErr w:type="gramEnd"/>
      <w:r w:rsidRPr="008B5149">
        <w:rPr>
          <w:rFonts w:ascii="roboto_300" w:eastAsia="Times New Roman" w:hAnsi="roboto_300" w:cs="Times New Roman"/>
          <w:color w:val="0E2355"/>
          <w:sz w:val="27"/>
          <w:szCs w:val="27"/>
          <w:lang w:eastAsia="ru-RU"/>
        </w:rPr>
        <w:t xml:space="preserve">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w:t>
      </w:r>
      <w:r>
        <w:rPr>
          <w:rFonts w:ascii="roboto_300" w:eastAsia="Times New Roman" w:hAnsi="roboto_300" w:cs="Times New Roman"/>
          <w:color w:val="0E2355"/>
          <w:sz w:val="27"/>
          <w:szCs w:val="27"/>
          <w:lang w:eastAsia="ru-RU"/>
        </w:rPr>
        <w:t xml:space="preserve">n.ru или </w:t>
      </w:r>
      <w:hyperlink r:id="rId6" w:history="1">
        <w:r w:rsidRPr="00052D45">
          <w:rPr>
            <w:rStyle w:val="a4"/>
            <w:rFonts w:ascii="roboto_300" w:eastAsia="Times New Roman" w:hAnsi="roboto_300" w:cs="Times New Roman"/>
            <w:sz w:val="27"/>
            <w:szCs w:val="27"/>
            <w:lang w:eastAsia="ru-RU"/>
          </w:rPr>
          <w:t>http://www.solva.ru</w:t>
        </w:r>
      </w:hyperlink>
      <w:r>
        <w:rPr>
          <w:rFonts w:ascii="roboto_300" w:eastAsia="Times New Roman" w:hAnsi="roboto_300" w:cs="Times New Roman"/>
          <w:color w:val="0E2355"/>
          <w:sz w:val="27"/>
          <w:szCs w:val="27"/>
          <w:lang w:eastAsia="ru-RU"/>
        </w:rPr>
        <w:t>;</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счет банковско</w:t>
      </w:r>
      <w:r>
        <w:rPr>
          <w:rFonts w:ascii="roboto_300" w:eastAsia="Times New Roman" w:hAnsi="roboto_300" w:cs="Times New Roman"/>
          <w:color w:val="0E2355"/>
          <w:sz w:val="27"/>
          <w:szCs w:val="27"/>
          <w:lang w:eastAsia="ru-RU"/>
        </w:rPr>
        <w:t>й карты, принадлежащей Клиенту.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w:t>
      </w:r>
      <w:r>
        <w:rPr>
          <w:rFonts w:ascii="roboto_300" w:eastAsia="Times New Roman" w:hAnsi="roboto_300" w:cs="Times New Roman"/>
          <w:color w:val="0E2355"/>
          <w:sz w:val="27"/>
          <w:szCs w:val="27"/>
          <w:lang w:eastAsia="ru-RU"/>
        </w:rPr>
        <w:t>в электронных денежных средств.</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 ПОДАЧА ЗАЯВКИ НА ПРЕДОСТАВЛЕНИЕ</w:t>
      </w:r>
      <w:r>
        <w:rPr>
          <w:rFonts w:ascii="roboto_300" w:eastAsia="Times New Roman" w:hAnsi="roboto_300" w:cs="Times New Roman"/>
          <w:color w:val="0E2355"/>
          <w:sz w:val="27"/>
          <w:szCs w:val="27"/>
          <w:lang w:eastAsia="ru-RU"/>
        </w:rPr>
        <w:t xml:space="preserve"> ЗАЙМ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 Клиент, имеющий намерение получить Заём, заходит на Сайт, путем заполнения размещенной на Сайте формы предоставляет Кредитору свой номер телефона и адрес электронной почты, знакомится с размещенными на Сайте Правилами предоставления займов и документами «Согласие на обработку персональных данных» и «Согласия и </w:t>
      </w:r>
      <w:r>
        <w:rPr>
          <w:rFonts w:ascii="roboto_300" w:eastAsia="Times New Roman" w:hAnsi="roboto_300" w:cs="Times New Roman"/>
          <w:color w:val="0E2355"/>
          <w:sz w:val="27"/>
          <w:szCs w:val="27"/>
          <w:lang w:eastAsia="ru-RU"/>
        </w:rPr>
        <w:t>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2.2. После получения от Клиента данных, указанных в п. 2.1 настоящих Правил, Кредитор направляет Клиенту SMS-с</w:t>
      </w:r>
      <w:r>
        <w:rPr>
          <w:rFonts w:ascii="roboto_300" w:eastAsia="Times New Roman" w:hAnsi="roboto_300" w:cs="Times New Roman"/>
          <w:color w:val="0E2355"/>
          <w:sz w:val="27"/>
          <w:szCs w:val="27"/>
          <w:lang w:eastAsia="ru-RU"/>
        </w:rPr>
        <w:t>ообщение с кодом подтверждения.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2.3. По получении SMS-сообщение с кодом подтверждения Клиент путем указания в размещенной на Сайте форме полученного кода подтверждает предоставленную информацию и подтверждает, что ознакомился с Правилами предоставления займов и документами «Согласие на обработку персональных данных» и «Согл</w:t>
      </w:r>
      <w:r>
        <w:rPr>
          <w:rFonts w:ascii="roboto_300" w:eastAsia="Times New Roman" w:hAnsi="roboto_300" w:cs="Times New Roman"/>
          <w:color w:val="0E2355"/>
          <w:sz w:val="27"/>
          <w:szCs w:val="27"/>
          <w:lang w:eastAsia="ru-RU"/>
        </w:rPr>
        <w:t>асия и обязательства Заемщика».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2.4. После получения подтверждения, направленного согласно п.2.3 настоящих Правил, Кредитор предоставляет Клиенту возможность зарегистрироваться на Сайте и направить кредитору Анкету-Заявление путём заполнени</w:t>
      </w:r>
      <w:r>
        <w:rPr>
          <w:rFonts w:ascii="roboto_300" w:eastAsia="Times New Roman" w:hAnsi="roboto_300" w:cs="Times New Roman"/>
          <w:color w:val="0E2355"/>
          <w:sz w:val="27"/>
          <w:szCs w:val="27"/>
          <w:lang w:eastAsia="ru-RU"/>
        </w:rPr>
        <w:t>я формы, размещенной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2.5. </w:t>
      </w:r>
      <w:proofErr w:type="gramStart"/>
      <w:r w:rsidRPr="008B5149">
        <w:rPr>
          <w:rFonts w:ascii="roboto_300" w:eastAsia="Times New Roman" w:hAnsi="roboto_300" w:cs="Times New Roman"/>
          <w:color w:val="0E2355"/>
          <w:sz w:val="27"/>
          <w:szCs w:val="27"/>
          <w:lang w:eastAsia="ru-RU"/>
        </w:rPr>
        <w:t xml:space="preserve">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w:t>
      </w:r>
      <w:proofErr w:type="gramEnd"/>
      <w:r w:rsidRPr="008B5149">
        <w:rPr>
          <w:rFonts w:ascii="roboto_300" w:eastAsia="Times New Roman" w:hAnsi="roboto_300" w:cs="Times New Roman"/>
          <w:color w:val="0E2355"/>
          <w:sz w:val="27"/>
          <w:szCs w:val="27"/>
          <w:lang w:eastAsia="ru-RU"/>
        </w:rPr>
        <w:t xml:space="preserve"> оператором платежного сервиса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w:t>
      </w:r>
      <w:r>
        <w:rPr>
          <w:rFonts w:ascii="roboto_300" w:eastAsia="Times New Roman" w:hAnsi="roboto_300" w:cs="Times New Roman"/>
          <w:color w:val="0E2355"/>
          <w:sz w:val="27"/>
          <w:szCs w:val="27"/>
          <w:lang w:eastAsia="ru-RU"/>
        </w:rPr>
        <w:t xml:space="preserve"> которой предоставляется Заем).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2.6. При заполнении Анкеты-Заявления Клиент знакомится с документами «Согласие на обработку персональных данных», «Согласия и обязательства Заемщика» и Общими ус</w:t>
      </w:r>
      <w:r>
        <w:rPr>
          <w:rFonts w:ascii="roboto_300" w:eastAsia="Times New Roman" w:hAnsi="roboto_300" w:cs="Times New Roman"/>
          <w:color w:val="0E2355"/>
          <w:sz w:val="27"/>
          <w:szCs w:val="27"/>
          <w:lang w:eastAsia="ru-RU"/>
        </w:rPr>
        <w:t>ловиями, размещенными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2.7. По завершении заполнения Анкеты-Заявления Клиентом Кредитор направляет Клиенту SMS-сообщение с кодом подтверждения для подписания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2.8.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w:t>
      </w:r>
      <w:r>
        <w:rPr>
          <w:rFonts w:ascii="roboto_300" w:eastAsia="Times New Roman" w:hAnsi="roboto_300" w:cs="Times New Roman"/>
          <w:color w:val="0E2355"/>
          <w:sz w:val="27"/>
          <w:szCs w:val="27"/>
          <w:lang w:eastAsia="ru-RU"/>
        </w:rPr>
        <w:t>аемщика», размещенном на Сайте.</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2.9.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w:t>
      </w:r>
      <w:r>
        <w:rPr>
          <w:rFonts w:ascii="roboto_300" w:eastAsia="Times New Roman" w:hAnsi="roboto_300" w:cs="Times New Roman"/>
          <w:color w:val="0E2355"/>
          <w:sz w:val="27"/>
          <w:szCs w:val="27"/>
          <w:lang w:eastAsia="ru-RU"/>
        </w:rPr>
        <w:t>вом SMS-сообщения от Кредитора.</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2.10.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регистрация на сайте не производится, Заявка Кредитором не рассматривается, полученные Кредитором персональные данные Клиента уничтожаются.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2.11. </w:t>
      </w:r>
      <w:proofErr w:type="gramStart"/>
      <w:r w:rsidRPr="008B5149">
        <w:rPr>
          <w:rFonts w:ascii="roboto_300" w:eastAsia="Times New Roman" w:hAnsi="roboto_300" w:cs="Times New Roman"/>
          <w:color w:val="0E2355"/>
          <w:sz w:val="27"/>
          <w:szCs w:val="27"/>
          <w:lang w:eastAsia="ru-RU"/>
        </w:rPr>
        <w:t xml:space="preserve">Клиент может подать Заявку в офисе Организации-Партнера, при этом действия, предусмотренные </w:t>
      </w:r>
      <w:proofErr w:type="spellStart"/>
      <w:r w:rsidRPr="008B5149">
        <w:rPr>
          <w:rFonts w:ascii="roboto_300" w:eastAsia="Times New Roman" w:hAnsi="roboto_300" w:cs="Times New Roman"/>
          <w:color w:val="0E2355"/>
          <w:sz w:val="27"/>
          <w:szCs w:val="27"/>
          <w:lang w:eastAsia="ru-RU"/>
        </w:rPr>
        <w:t>п.п</w:t>
      </w:r>
      <w:proofErr w:type="spellEnd"/>
      <w:r w:rsidRPr="008B5149">
        <w:rPr>
          <w:rFonts w:ascii="roboto_300" w:eastAsia="Times New Roman" w:hAnsi="roboto_300" w:cs="Times New Roman"/>
          <w:color w:val="0E2355"/>
          <w:sz w:val="27"/>
          <w:szCs w:val="27"/>
          <w:lang w:eastAsia="ru-RU"/>
        </w:rPr>
        <w:t>. 2.1, 2.3 и 2.5 могут совершаться по указанию Клиента представителем Организации-Партнера с использованием программного обеспечения, предоставленного Кредитором, с учетом следующего: — до заполнения Анкеты-Заявления, на основании документа, удостоверяющего личность Клиента, представитель Организации-Партнера проводит идентификацию (упрощенную идентификацию) Клиента или сбор документов и сведений, необходимых Кредитору для проведения идентификации (упрощенной</w:t>
      </w:r>
      <w:proofErr w:type="gramEnd"/>
      <w:r w:rsidRPr="008B5149">
        <w:rPr>
          <w:rFonts w:ascii="roboto_300" w:eastAsia="Times New Roman" w:hAnsi="roboto_300" w:cs="Times New Roman"/>
          <w:color w:val="0E2355"/>
          <w:sz w:val="27"/>
          <w:szCs w:val="27"/>
          <w:lang w:eastAsia="ru-RU"/>
        </w:rPr>
        <w:t xml:space="preserve"> </w:t>
      </w:r>
      <w:proofErr w:type="gramStart"/>
      <w:r w:rsidRPr="008B5149">
        <w:rPr>
          <w:rFonts w:ascii="roboto_300" w:eastAsia="Times New Roman" w:hAnsi="roboto_300" w:cs="Times New Roman"/>
          <w:color w:val="0E2355"/>
          <w:sz w:val="27"/>
          <w:szCs w:val="27"/>
          <w:lang w:eastAsia="ru-RU"/>
        </w:rPr>
        <w:t>идентификации) Клиента, в соответствии с законодательством Российской Федерации и нормативными правовыми актами Банка России; — Клиент самостоятельно знакомится с документами «Согласие на обработку персональных данных» и «Согласия и обязательства Заемщика» настоящими Правилами и Общими условиями, которые могут быть ему предоставлены Организацией-Партнером в электронном или бумажном виде; — Клиент самостоятельно подписывает Анкету-Заявл</w:t>
      </w:r>
      <w:r>
        <w:rPr>
          <w:rFonts w:ascii="roboto_300" w:eastAsia="Times New Roman" w:hAnsi="roboto_300" w:cs="Times New Roman"/>
          <w:color w:val="0E2355"/>
          <w:sz w:val="27"/>
          <w:szCs w:val="27"/>
          <w:lang w:eastAsia="ru-RU"/>
        </w:rPr>
        <w:t>ение (путем проставления кода).</w:t>
      </w:r>
      <w:proofErr w:type="gramEnd"/>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 РАССМОТРЕНИЕ ЗАЯВКИ НА ПРЕ</w:t>
      </w:r>
      <w:r>
        <w:rPr>
          <w:rFonts w:ascii="roboto_300" w:eastAsia="Times New Roman" w:hAnsi="roboto_300" w:cs="Times New Roman"/>
          <w:color w:val="0E2355"/>
          <w:sz w:val="27"/>
          <w:szCs w:val="27"/>
          <w:lang w:eastAsia="ru-RU"/>
        </w:rPr>
        <w:t>ДОСТАВЛЕНИЕ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3.1. По окончании заполнения Анкеты-Заявления Клиентом, документ в электронном виде поступ</w:t>
      </w:r>
      <w:r>
        <w:rPr>
          <w:rFonts w:ascii="roboto_300" w:eastAsia="Times New Roman" w:hAnsi="roboto_300" w:cs="Times New Roman"/>
          <w:color w:val="0E2355"/>
          <w:sz w:val="27"/>
          <w:szCs w:val="27"/>
          <w:lang w:eastAsia="ru-RU"/>
        </w:rPr>
        <w:t>ает Кредитору для рассмотрения.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3.2. При рассмотрении Анкеты-Заявления (Заявки) на предоставление займа и исполнении Договора Кредитор соблюдает Пол</w:t>
      </w:r>
      <w:r>
        <w:rPr>
          <w:rFonts w:ascii="roboto_300" w:eastAsia="Times New Roman" w:hAnsi="roboto_300" w:cs="Times New Roman"/>
          <w:color w:val="0E2355"/>
          <w:sz w:val="27"/>
          <w:szCs w:val="27"/>
          <w:lang w:eastAsia="ru-RU"/>
        </w:rPr>
        <w:t>итику Конфиденциальности.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3.3. </w:t>
      </w:r>
      <w:proofErr w:type="gramStart"/>
      <w:r w:rsidRPr="008B5149">
        <w:rPr>
          <w:rFonts w:ascii="roboto_300" w:eastAsia="Times New Roman" w:hAnsi="roboto_300" w:cs="Times New Roman"/>
          <w:color w:val="0E2355"/>
          <w:sz w:val="27"/>
          <w:szCs w:val="27"/>
          <w:lang w:eastAsia="ru-RU"/>
        </w:rPr>
        <w:t xml:space="preserve">При рассмотрении Заявки Кредитор на основании данного Клиентом согласия, подписанного простой электронной подписью, проводит проверку достоверности предоставленных Клиентом данных, при необходимости проводит сбор дополнительных документов и сведений, проводит оценку платежеспособности Клиента с применением </w:t>
      </w:r>
      <w:proofErr w:type="spellStart"/>
      <w:r w:rsidRPr="008B5149">
        <w:rPr>
          <w:rFonts w:ascii="roboto_300" w:eastAsia="Times New Roman" w:hAnsi="roboto_300" w:cs="Times New Roman"/>
          <w:color w:val="0E2355"/>
          <w:sz w:val="27"/>
          <w:szCs w:val="27"/>
          <w:lang w:eastAsia="ru-RU"/>
        </w:rPr>
        <w:t>скоринговых</w:t>
      </w:r>
      <w:proofErr w:type="spellEnd"/>
      <w:r w:rsidRPr="008B5149">
        <w:rPr>
          <w:rFonts w:ascii="roboto_300" w:eastAsia="Times New Roman" w:hAnsi="roboto_300" w:cs="Times New Roman"/>
          <w:color w:val="0E2355"/>
          <w:sz w:val="27"/>
          <w:szCs w:val="27"/>
          <w:lang w:eastAsia="ru-RU"/>
        </w:rPr>
        <w:t xml:space="preserve"> методик и данных кредитной истории Клиента, проводит мероприятия в соответствии с законодательством Российской Федерации, нормативными правовыми актами Банка России и внутренними норм</w:t>
      </w:r>
      <w:r>
        <w:rPr>
          <w:rFonts w:ascii="roboto_300" w:eastAsia="Times New Roman" w:hAnsi="roboto_300" w:cs="Times New Roman"/>
          <w:color w:val="0E2355"/>
          <w:sz w:val="27"/>
          <w:szCs w:val="27"/>
          <w:lang w:eastAsia="ru-RU"/>
        </w:rPr>
        <w:t>ативными документами Кредитора.</w:t>
      </w:r>
      <w:proofErr w:type="gramEnd"/>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3.4. Клиент для получения Займа должен </w:t>
      </w:r>
      <w:r>
        <w:rPr>
          <w:rFonts w:ascii="roboto_300" w:eastAsia="Times New Roman" w:hAnsi="roboto_300" w:cs="Times New Roman"/>
          <w:color w:val="0E2355"/>
          <w:sz w:val="27"/>
          <w:szCs w:val="27"/>
          <w:lang w:eastAsia="ru-RU"/>
        </w:rPr>
        <w:t>отвечать следующим требованиям:</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Pr>
          <w:rFonts w:ascii="roboto_300" w:eastAsia="Times New Roman" w:hAnsi="roboto_300" w:cs="Times New Roman"/>
          <w:color w:val="0E2355"/>
          <w:sz w:val="27"/>
          <w:szCs w:val="27"/>
          <w:lang w:eastAsia="ru-RU"/>
        </w:rPr>
        <w:t>3.4.1. быть гражданином России;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3.4.2. иметь возраст от 18 до 75 лет на день подачи Заявки – для заемщиков по целевому займу и до 70 лет на день подачи Заявки – для</w:t>
      </w:r>
      <w:r>
        <w:rPr>
          <w:rFonts w:ascii="roboto_300" w:eastAsia="Times New Roman" w:hAnsi="roboto_300" w:cs="Times New Roman"/>
          <w:color w:val="0E2355"/>
          <w:sz w:val="27"/>
          <w:szCs w:val="27"/>
          <w:lang w:eastAsia="ru-RU"/>
        </w:rPr>
        <w:t xml:space="preserve"> заемщиков по нецелевому займу;</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3.4.</w:t>
      </w:r>
      <w:r>
        <w:rPr>
          <w:rFonts w:ascii="roboto_300" w:eastAsia="Times New Roman" w:hAnsi="roboto_300" w:cs="Times New Roman"/>
          <w:color w:val="0E2355"/>
          <w:sz w:val="27"/>
          <w:szCs w:val="27"/>
          <w:lang w:eastAsia="ru-RU"/>
        </w:rPr>
        <w:t>3. иметь полную дееспособность.</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3.5. Решение о заключении договора займа или отказе в заключени</w:t>
      </w:r>
      <w:proofErr w:type="gramStart"/>
      <w:r w:rsidRPr="008B5149">
        <w:rPr>
          <w:rFonts w:ascii="roboto_300" w:eastAsia="Times New Roman" w:hAnsi="roboto_300" w:cs="Times New Roman"/>
          <w:color w:val="0E2355"/>
          <w:sz w:val="27"/>
          <w:szCs w:val="27"/>
          <w:lang w:eastAsia="ru-RU"/>
        </w:rPr>
        <w:t>и</w:t>
      </w:r>
      <w:proofErr w:type="gramEnd"/>
      <w:r w:rsidRPr="008B5149">
        <w:rPr>
          <w:rFonts w:ascii="roboto_300" w:eastAsia="Times New Roman" w:hAnsi="roboto_300" w:cs="Times New Roman"/>
          <w:color w:val="0E2355"/>
          <w:sz w:val="27"/>
          <w:szCs w:val="27"/>
          <w:lang w:eastAsia="ru-RU"/>
        </w:rPr>
        <w:t xml:space="preserve"> договора займа принимается Кредитором не позднее рабочего дня, следующего за днем получени</w:t>
      </w:r>
      <w:r>
        <w:rPr>
          <w:rFonts w:ascii="roboto_300" w:eastAsia="Times New Roman" w:hAnsi="roboto_300" w:cs="Times New Roman"/>
          <w:color w:val="0E2355"/>
          <w:sz w:val="27"/>
          <w:szCs w:val="27"/>
          <w:lang w:eastAsia="ru-RU"/>
        </w:rPr>
        <w:t>я Анкеты-Заявления.</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 В предоставлении Займа</w:t>
      </w:r>
      <w:r>
        <w:rPr>
          <w:rFonts w:ascii="roboto_300" w:eastAsia="Times New Roman" w:hAnsi="roboto_300" w:cs="Times New Roman"/>
          <w:color w:val="0E2355"/>
          <w:sz w:val="27"/>
          <w:szCs w:val="27"/>
          <w:lang w:eastAsia="ru-RU"/>
        </w:rPr>
        <w:t xml:space="preserve"> может быть отказано в случаях:</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3.6.1. недостоверности предо</w:t>
      </w:r>
      <w:r>
        <w:rPr>
          <w:rFonts w:ascii="roboto_300" w:eastAsia="Times New Roman" w:hAnsi="roboto_300" w:cs="Times New Roman"/>
          <w:color w:val="0E2355"/>
          <w:sz w:val="27"/>
          <w:szCs w:val="27"/>
          <w:lang w:eastAsia="ru-RU"/>
        </w:rPr>
        <w:t>ставленной Клиентом информации;</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3.6.2. несоответствие данных о Клиенте условиям предоставления Займа, уста</w:t>
      </w:r>
      <w:r>
        <w:rPr>
          <w:rFonts w:ascii="roboto_300" w:eastAsia="Times New Roman" w:hAnsi="roboto_300" w:cs="Times New Roman"/>
          <w:color w:val="0E2355"/>
          <w:sz w:val="27"/>
          <w:szCs w:val="27"/>
          <w:lang w:eastAsia="ru-RU"/>
        </w:rPr>
        <w:t>новленным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3.6.3. Клиент не предоставил информацию о направлении расходования займа и источниках доходов, за счет которых им предполагается исполнение </w:t>
      </w:r>
      <w:r>
        <w:rPr>
          <w:rFonts w:ascii="roboto_300" w:eastAsia="Times New Roman" w:hAnsi="roboto_300" w:cs="Times New Roman"/>
          <w:color w:val="0E2355"/>
          <w:sz w:val="27"/>
          <w:szCs w:val="27"/>
          <w:lang w:eastAsia="ru-RU"/>
        </w:rPr>
        <w:t>обязательств по договору займа;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3.6.4. если сумма основного долга заемщика перед Кредитором по договорам займов в случае предоставления такого займа (займов</w:t>
      </w:r>
      <w:r>
        <w:rPr>
          <w:rFonts w:ascii="roboto_300" w:eastAsia="Times New Roman" w:hAnsi="roboto_300" w:cs="Times New Roman"/>
          <w:color w:val="0E2355"/>
          <w:sz w:val="27"/>
          <w:szCs w:val="27"/>
          <w:lang w:eastAsia="ru-RU"/>
        </w:rPr>
        <w:t>) превысит один миллион рублей;</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3.6.5. наличия у Кредитора оснований полагать, что Заём не будет возвращен в срок, так как представленная Клиентом информация свидетельствует о возможно</w:t>
      </w:r>
      <w:r>
        <w:rPr>
          <w:rFonts w:ascii="roboto_300" w:eastAsia="Times New Roman" w:hAnsi="roboto_300" w:cs="Times New Roman"/>
          <w:color w:val="0E2355"/>
          <w:sz w:val="27"/>
          <w:szCs w:val="27"/>
          <w:lang w:eastAsia="ru-RU"/>
        </w:rPr>
        <w:t>й неплатежеспособности Клиента;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3.6.6. кредитная история Клиента содержит сведения о ненадлежащем выполнении Клиентом своих обязательств по договорам займа/кредита;</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3.6.7. наличия у Клиента просроченной задолженности перед Кредитором;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3.6.8. по иным основаниям, предусмотренным законом или настоящими Правилами.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3.7. В случаях, установленных законодательством Российской Федерации, нормативными правовыми актами Банка России и внутренними нормативными документами Кредитора, Кредитор имеет право запросить, а Клиент обязанность предоставить дополнительную информацию: о направлении расходования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о целях установления и предполагаемом характере деловых отношений с Кредитором; о целях финансово-хозяйственной деятельности; о финансовом положении; о деловой репутации; об источниках происхождения денежных средств и (или) иного имущества Клиента.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lastRenderedPageBreak/>
        <w:t xml:space="preserve">3.8. В случае предоставления Клиенту целевого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Кредитор имеет право осуществления </w:t>
      </w:r>
      <w:proofErr w:type="gramStart"/>
      <w:r w:rsidRPr="008B5149">
        <w:rPr>
          <w:rFonts w:ascii="roboto_300" w:eastAsia="Times New Roman" w:hAnsi="roboto_300" w:cs="Times New Roman"/>
          <w:color w:val="0E2355"/>
          <w:sz w:val="27"/>
          <w:szCs w:val="27"/>
          <w:lang w:eastAsia="ru-RU"/>
        </w:rPr>
        <w:t>контроля за</w:t>
      </w:r>
      <w:proofErr w:type="gramEnd"/>
      <w:r w:rsidRPr="008B5149">
        <w:rPr>
          <w:rFonts w:ascii="roboto_300" w:eastAsia="Times New Roman" w:hAnsi="roboto_300" w:cs="Times New Roman"/>
          <w:color w:val="0E2355"/>
          <w:sz w:val="27"/>
          <w:szCs w:val="27"/>
          <w:lang w:eastAsia="ru-RU"/>
        </w:rPr>
        <w:t xml:space="preserve"> целевым использованием </w:t>
      </w:r>
      <w:proofErr w:type="spellStart"/>
      <w:r w:rsidRPr="008B5149">
        <w:rPr>
          <w:rFonts w:ascii="roboto_300" w:eastAsia="Times New Roman" w:hAnsi="roboto_300" w:cs="Times New Roman"/>
          <w:color w:val="0E2355"/>
          <w:sz w:val="27"/>
          <w:szCs w:val="27"/>
          <w:lang w:eastAsia="ru-RU"/>
        </w:rPr>
        <w:t>микрозайма</w:t>
      </w:r>
      <w:proofErr w:type="spellEnd"/>
      <w:r w:rsidRPr="008B5149">
        <w:rPr>
          <w:rFonts w:ascii="roboto_300" w:eastAsia="Times New Roman" w:hAnsi="roboto_300" w:cs="Times New Roman"/>
          <w:color w:val="0E2355"/>
          <w:sz w:val="27"/>
          <w:szCs w:val="27"/>
          <w:lang w:eastAsia="ru-RU"/>
        </w:rPr>
        <w:t xml:space="preserve">, а Клиент несет обязанности обеспечить возможность осуществления такого контроля в соответствии с законодательством Российской Федерации, нормативными правовыми актами Банка России и внутренними нормативными документами Кредитора.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3.9. Кредитор уведомляет Клиента о принятом </w:t>
      </w:r>
      <w:proofErr w:type="gramStart"/>
      <w:r w:rsidRPr="008B5149">
        <w:rPr>
          <w:rFonts w:ascii="roboto_300" w:eastAsia="Times New Roman" w:hAnsi="roboto_300" w:cs="Times New Roman"/>
          <w:color w:val="0E2355"/>
          <w:sz w:val="27"/>
          <w:szCs w:val="27"/>
          <w:lang w:eastAsia="ru-RU"/>
        </w:rPr>
        <w:t>решении</w:t>
      </w:r>
      <w:proofErr w:type="gramEnd"/>
      <w:r w:rsidRPr="008B5149">
        <w:rPr>
          <w:rFonts w:ascii="roboto_300" w:eastAsia="Times New Roman" w:hAnsi="roboto_300" w:cs="Times New Roman"/>
          <w:color w:val="0E2355"/>
          <w:sz w:val="27"/>
          <w:szCs w:val="27"/>
          <w:lang w:eastAsia="ru-RU"/>
        </w:rPr>
        <w:t xml:space="preserve"> о возможности заключения договора займа или отказе от заключения договора займа с Клиентом на Сайте, а также любым доступным способом, в том числе через указанную в Заявке электронную почту Клиента и посредством SMS-сообщения на телефон Клиента.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 ЗАКЛЮЧЕНИЕ ДОГОВОРА ЗАЙМА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4.1. При принятии положительного решения о заключении договора займа с Клиентом Кредитор направляет Клиенту Оферту, содержащую Индивидуальные условия договора потребительского займа.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4.2. График платежей предоставляется Клиенту до заключения договора потребительского займа одновременно с Офертой (предварительно), а также при заключении договора потребительского займа путем размещения в Личном кабинете.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4.3. Акцептуя </w:t>
      </w:r>
      <w:proofErr w:type="gramStart"/>
      <w:r w:rsidRPr="008B5149">
        <w:rPr>
          <w:rFonts w:ascii="roboto_300" w:eastAsia="Times New Roman" w:hAnsi="roboto_300" w:cs="Times New Roman"/>
          <w:color w:val="0E2355"/>
          <w:sz w:val="27"/>
          <w:szCs w:val="27"/>
          <w:lang w:eastAsia="ru-RU"/>
        </w:rPr>
        <w:t>Оферту</w:t>
      </w:r>
      <w:proofErr w:type="gramEnd"/>
      <w:r w:rsidRPr="008B5149">
        <w:rPr>
          <w:rFonts w:ascii="roboto_300" w:eastAsia="Times New Roman" w:hAnsi="roboto_300" w:cs="Times New Roman"/>
          <w:color w:val="0E2355"/>
          <w:sz w:val="27"/>
          <w:szCs w:val="27"/>
          <w:lang w:eastAsia="ru-RU"/>
        </w:rPr>
        <w:t xml:space="preserve"> Клиент обязуется возвратить сумму займа и начисленные на нее проценты за пользование займом в размере и сроки, предусмотренные Офертой. 4.4. Клиент вправе не акцептовать Оферту.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 Оферта признается акцептованной Клиентом в случае, если течение 5 (пяти) рабочих дней со дня предоставления ему Оферты Клиент: </w:t>
      </w:r>
    </w:p>
    <w:p w:rsidR="008B5149" w:rsidRPr="00DE6CA7"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4.5.1. подпишет размещенную на Сайте,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xml:space="preserve">. в Личном кабинете, Оферту специальным кодом (простой электронной подписью), полученным в SMS-сообщении от Кредитора. </w:t>
      </w:r>
      <w:proofErr w:type="gramStart"/>
      <w:r w:rsidRPr="008B5149">
        <w:rPr>
          <w:rFonts w:ascii="roboto_300" w:eastAsia="Times New Roman" w:hAnsi="roboto_300" w:cs="Times New Roman"/>
          <w:color w:val="0E2355"/>
          <w:sz w:val="27"/>
          <w:szCs w:val="27"/>
          <w:lang w:eastAsia="ru-RU"/>
        </w:rPr>
        <w:t>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2.8), считается надлежаще подписанной Клиентом аналогом собственноручной подписи (совокупностью идентифицирующей информации);</w:t>
      </w:r>
      <w:proofErr w:type="gramEnd"/>
      <w:r w:rsidRPr="008B5149">
        <w:rPr>
          <w:rFonts w:ascii="roboto_300" w:eastAsia="Times New Roman" w:hAnsi="roboto_300" w:cs="Times New Roman"/>
          <w:color w:val="0E2355"/>
          <w:sz w:val="27"/>
          <w:szCs w:val="27"/>
          <w:lang w:eastAsia="ru-RU"/>
        </w:rPr>
        <w:t xml:space="preserve"> или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4.5.2.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или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4.5.3. подпишет Оферту путем направления ответного SMS-сообщения Кредитору, признаваемого Сторонами простой электронной подписью.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4.6.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r w:rsidRPr="008B5149">
        <w:rPr>
          <w:rFonts w:ascii="roboto_300" w:eastAsia="Times New Roman" w:hAnsi="roboto_300" w:cs="Times New Roman"/>
          <w:color w:val="0E2355"/>
          <w:sz w:val="27"/>
          <w:szCs w:val="27"/>
          <w:lang w:eastAsia="ru-RU"/>
        </w:rPr>
        <w:lastRenderedPageBreak/>
        <w:t>«</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или с использованием предоплаченной банковской карты международной платежной системы, эмитированной РНКО «Платежный Центр» (ООО).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4.7. Договор займа считается заключенным со дня передачи Клиенту денежных средств (дня получения займа), которым признается:</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 4.7.1. при заключении Договора на получение нецелевого займа – день зачисления суммы Займа на Счёт/банковскую карту, а именно: первый рабочий день, следующий за датой списания денежных средств (Суммы займа) с расчетного счета Кредитора, при условии, что Клиент не докажет более позднюю дату фактического получения денежных средств.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8B5149">
        <w:rPr>
          <w:rFonts w:ascii="roboto_300" w:eastAsia="Times New Roman" w:hAnsi="roboto_300" w:cs="Times New Roman"/>
          <w:color w:val="0E2355"/>
          <w:sz w:val="27"/>
          <w:szCs w:val="27"/>
          <w:lang w:eastAsia="ru-RU"/>
        </w:rPr>
        <w:t>Contact</w:t>
      </w:r>
      <w:proofErr w:type="spellEnd"/>
      <w:r w:rsidRPr="008B5149">
        <w:rPr>
          <w:rFonts w:ascii="roboto_300" w:eastAsia="Times New Roman" w:hAnsi="roboto_300" w:cs="Times New Roman"/>
          <w:color w:val="0E2355"/>
          <w:sz w:val="27"/>
          <w:szCs w:val="27"/>
          <w:lang w:eastAsia="ru-RU"/>
        </w:rPr>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8B5149">
        <w:rPr>
          <w:rFonts w:ascii="roboto_300" w:eastAsia="Times New Roman" w:hAnsi="roboto_300" w:cs="Times New Roman"/>
          <w:color w:val="0E2355"/>
          <w:sz w:val="27"/>
          <w:szCs w:val="27"/>
          <w:lang w:eastAsia="ru-RU"/>
        </w:rPr>
        <w:t>Яндекс</w:t>
      </w:r>
      <w:proofErr w:type="gramStart"/>
      <w:r w:rsidRPr="008B5149">
        <w:rPr>
          <w:rFonts w:ascii="roboto_300" w:eastAsia="Times New Roman" w:hAnsi="roboto_300" w:cs="Times New Roman"/>
          <w:color w:val="0E2355"/>
          <w:sz w:val="27"/>
          <w:szCs w:val="27"/>
          <w:lang w:eastAsia="ru-RU"/>
        </w:rPr>
        <w:t>.Д</w:t>
      </w:r>
      <w:proofErr w:type="gramEnd"/>
      <w:r w:rsidRPr="008B5149">
        <w:rPr>
          <w:rFonts w:ascii="roboto_300" w:eastAsia="Times New Roman" w:hAnsi="roboto_300" w:cs="Times New Roman"/>
          <w:color w:val="0E2355"/>
          <w:sz w:val="27"/>
          <w:szCs w:val="27"/>
          <w:lang w:eastAsia="ru-RU"/>
        </w:rPr>
        <w:t>еньги</w:t>
      </w:r>
      <w:proofErr w:type="spellEnd"/>
      <w:r w:rsidRPr="008B5149">
        <w:rPr>
          <w:rFonts w:ascii="roboto_300" w:eastAsia="Times New Roman" w:hAnsi="roboto_300" w:cs="Times New Roman"/>
          <w:color w:val="0E2355"/>
          <w:sz w:val="27"/>
          <w:szCs w:val="27"/>
          <w:lang w:eastAsia="ru-RU"/>
        </w:rPr>
        <w:t xml:space="preserve">», либо на предоплаченной банковской карте международной платежной системы, </w:t>
      </w:r>
      <w:proofErr w:type="gramStart"/>
      <w:r w:rsidRPr="008B5149">
        <w:rPr>
          <w:rFonts w:ascii="roboto_300" w:eastAsia="Times New Roman" w:hAnsi="roboto_300" w:cs="Times New Roman"/>
          <w:color w:val="0E2355"/>
          <w:sz w:val="27"/>
          <w:szCs w:val="27"/>
          <w:lang w:eastAsia="ru-RU"/>
        </w:rPr>
        <w:t>эмитированной</w:t>
      </w:r>
      <w:proofErr w:type="gramEnd"/>
      <w:r w:rsidRPr="008B5149">
        <w:rPr>
          <w:rFonts w:ascii="roboto_300" w:eastAsia="Times New Roman" w:hAnsi="roboto_300" w:cs="Times New Roman"/>
          <w:color w:val="0E2355"/>
          <w:sz w:val="27"/>
          <w:szCs w:val="27"/>
          <w:lang w:eastAsia="ru-RU"/>
        </w:rPr>
        <w:t xml:space="preserve"> РНКО «Платежный Центр» (ООО) в электронном виде.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4.7.3. при заключении Договора на получение целевого займа – день заключения договора купли-продажи товара, на приобретение которого предоставлен Заем. </w:t>
      </w:r>
    </w:p>
    <w:p w:rsidR="008B5149" w:rsidRDefault="008B5149" w:rsidP="008B5149">
      <w:pPr>
        <w:spacing w:after="0" w:line="240" w:lineRule="auto"/>
        <w:rPr>
          <w:rFonts w:ascii="roboto_300" w:eastAsia="Times New Roman" w:hAnsi="roboto_300" w:cs="Times New Roman"/>
          <w:color w:val="0E2355"/>
          <w:sz w:val="27"/>
          <w:szCs w:val="27"/>
          <w:lang w:val="en-US" w:eastAsia="ru-RU"/>
        </w:rPr>
      </w:pPr>
      <w:r w:rsidRPr="008B5149">
        <w:rPr>
          <w:rFonts w:ascii="roboto_300" w:eastAsia="Times New Roman" w:hAnsi="roboto_300" w:cs="Times New Roman"/>
          <w:color w:val="0E2355"/>
          <w:sz w:val="27"/>
          <w:szCs w:val="27"/>
          <w:lang w:eastAsia="ru-RU"/>
        </w:rPr>
        <w:t xml:space="preserve">5. ИЗМЕНЕНИЕ УСЛОВИЙ ДОГОВОРА 5.1.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 </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конклюдентных действий, определенных Общими условиями.</w:t>
      </w:r>
    </w:p>
    <w:p w:rsidR="008B5149" w:rsidRPr="008B5149" w:rsidRDefault="008B5149" w:rsidP="008B5149">
      <w:pPr>
        <w:spacing w:after="0" w:line="240" w:lineRule="auto"/>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 5.3. О получении акцепта Оферты на изменение условий Договора кредитор уведомляет Клиента посредством SMS-сообщения. </w:t>
      </w:r>
    </w:p>
    <w:p w:rsidR="008B5149" w:rsidRPr="008B5149" w:rsidRDefault="008B5149" w:rsidP="008B5149">
      <w:pPr>
        <w:spacing w:after="0" w:line="240" w:lineRule="auto"/>
        <w:rPr>
          <w:rFonts w:ascii="Times New Roman" w:eastAsia="Times New Roman" w:hAnsi="Times New Roman" w:cs="Times New Roman"/>
          <w:sz w:val="24"/>
          <w:szCs w:val="24"/>
          <w:lang w:eastAsia="ru-RU"/>
        </w:rPr>
      </w:pPr>
      <w:r w:rsidRPr="008B5149">
        <w:rPr>
          <w:rFonts w:ascii="roboto_300" w:eastAsia="Times New Roman" w:hAnsi="roboto_300" w:cs="Times New Roman"/>
          <w:color w:val="0E2355"/>
          <w:sz w:val="27"/>
          <w:szCs w:val="27"/>
          <w:lang w:eastAsia="ru-RU"/>
        </w:rPr>
        <w:t xml:space="preserve">5.4. При изменении условий Договора, изменяющих полную стоимость займа и/или График платежей (в </w:t>
      </w:r>
      <w:proofErr w:type="spellStart"/>
      <w:r w:rsidRPr="008B5149">
        <w:rPr>
          <w:rFonts w:ascii="roboto_300" w:eastAsia="Times New Roman" w:hAnsi="roboto_300" w:cs="Times New Roman"/>
          <w:color w:val="0E2355"/>
          <w:sz w:val="27"/>
          <w:szCs w:val="27"/>
          <w:lang w:eastAsia="ru-RU"/>
        </w:rPr>
        <w:t>т.ч</w:t>
      </w:r>
      <w:proofErr w:type="spellEnd"/>
      <w:r w:rsidRPr="008B5149">
        <w:rPr>
          <w:rFonts w:ascii="roboto_300" w:eastAsia="Times New Roman" w:hAnsi="roboto_300" w:cs="Times New Roman"/>
          <w:color w:val="0E2355"/>
          <w:sz w:val="27"/>
          <w:szCs w:val="27"/>
          <w:lang w:eastAsia="ru-RU"/>
        </w:rPr>
        <w:t>. при частичном досрочном погашении Займа Клиентом в соответствии с условиями Договора), Кредитор размещает в Личном кабинете Клиента информацию о новой Полной стоимости Займа и новый График платежей.</w:t>
      </w: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p>
    <w:p w:rsidR="008B5149" w:rsidRPr="008B5149" w:rsidRDefault="008B5149" w:rsidP="008B5149">
      <w:pPr>
        <w:spacing w:after="312" w:line="240" w:lineRule="auto"/>
        <w:jc w:val="both"/>
        <w:rPr>
          <w:rFonts w:ascii="roboto_300" w:eastAsia="Times New Roman" w:hAnsi="roboto_300" w:cs="Times New Roman"/>
          <w:color w:val="0E2355"/>
          <w:sz w:val="27"/>
          <w:szCs w:val="27"/>
          <w:lang w:eastAsia="ru-RU"/>
        </w:rPr>
      </w:pPr>
      <w:r w:rsidRPr="008B5149">
        <w:rPr>
          <w:rFonts w:ascii="roboto_300" w:eastAsia="Times New Roman" w:hAnsi="roboto_300" w:cs="Times New Roman"/>
          <w:color w:val="0E2355"/>
          <w:sz w:val="27"/>
          <w:szCs w:val="27"/>
          <w:lang w:eastAsia="ru-RU"/>
        </w:rPr>
        <w:t xml:space="preserve">Источник: Правила предоставления </w:t>
      </w:r>
      <w:proofErr w:type="spellStart"/>
      <w:r w:rsidRPr="008B5149">
        <w:rPr>
          <w:rFonts w:ascii="roboto_300" w:eastAsia="Times New Roman" w:hAnsi="roboto_300" w:cs="Times New Roman"/>
          <w:color w:val="0E2355"/>
          <w:sz w:val="27"/>
          <w:szCs w:val="27"/>
          <w:lang w:eastAsia="ru-RU"/>
        </w:rPr>
        <w:t>микрозаймов</w:t>
      </w:r>
      <w:proofErr w:type="spellEnd"/>
      <w:r w:rsidRPr="008B5149">
        <w:rPr>
          <w:rFonts w:ascii="roboto_300" w:eastAsia="Times New Roman" w:hAnsi="roboto_300" w:cs="Times New Roman"/>
          <w:color w:val="0E2355"/>
          <w:sz w:val="27"/>
          <w:szCs w:val="27"/>
          <w:lang w:eastAsia="ru-RU"/>
        </w:rPr>
        <w:t xml:space="preserve"> - </w:t>
      </w:r>
      <w:proofErr w:type="spellStart"/>
      <w:r w:rsidRPr="008B5149">
        <w:rPr>
          <w:rFonts w:ascii="roboto_300" w:eastAsia="Times New Roman" w:hAnsi="roboto_300" w:cs="Times New Roman"/>
          <w:color w:val="0E2355"/>
          <w:sz w:val="27"/>
          <w:szCs w:val="27"/>
          <w:lang w:eastAsia="ru-RU"/>
        </w:rPr>
        <w:t>Moneyman</w:t>
      </w:r>
      <w:proofErr w:type="spellEnd"/>
      <w:r w:rsidRPr="008B5149">
        <w:rPr>
          <w:rFonts w:ascii="roboto_300" w:eastAsia="Times New Roman" w:hAnsi="roboto_300" w:cs="Times New Roman"/>
          <w:color w:val="0E2355"/>
          <w:sz w:val="27"/>
          <w:szCs w:val="27"/>
          <w:lang w:eastAsia="ru-RU"/>
        </w:rPr>
        <w:t xml:space="preserve"> © </w:t>
      </w:r>
      <w:hyperlink r:id="rId7" w:tooltip="MoneyMan.ru" w:history="1">
        <w:r w:rsidRPr="008B5149">
          <w:rPr>
            <w:rFonts w:ascii="roboto_300" w:eastAsia="Times New Roman" w:hAnsi="roboto_300" w:cs="Times New Roman"/>
            <w:color w:val="74A509"/>
            <w:sz w:val="27"/>
            <w:szCs w:val="27"/>
            <w:lang w:eastAsia="ru-RU"/>
          </w:rPr>
          <w:t>MoneyMan.ru</w:t>
        </w:r>
      </w:hyperlink>
    </w:p>
    <w:p w:rsidR="00493FF6" w:rsidRDefault="00493FF6"/>
    <w:sectPr w:rsidR="00493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_300">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E34"/>
    <w:multiLevelType w:val="hybridMultilevel"/>
    <w:tmpl w:val="B7827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C123BD"/>
    <w:multiLevelType w:val="hybridMultilevel"/>
    <w:tmpl w:val="CE5E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9"/>
    <w:rsid w:val="00493FF6"/>
    <w:rsid w:val="005F3053"/>
    <w:rsid w:val="007D4C34"/>
    <w:rsid w:val="008B5149"/>
    <w:rsid w:val="00A23FA7"/>
    <w:rsid w:val="00DE6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5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B5149"/>
    <w:rPr>
      <w:color w:val="0000FF"/>
      <w:u w:val="single"/>
    </w:rPr>
  </w:style>
  <w:style w:type="paragraph" w:styleId="a5">
    <w:name w:val="List Paragraph"/>
    <w:basedOn w:val="a"/>
    <w:uiPriority w:val="34"/>
    <w:qFormat/>
    <w:rsid w:val="008B5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68194">
      <w:bodyDiv w:val="1"/>
      <w:marLeft w:val="0"/>
      <w:marRight w:val="0"/>
      <w:marTop w:val="0"/>
      <w:marBottom w:val="0"/>
      <w:divBdr>
        <w:top w:val="none" w:sz="0" w:space="0" w:color="auto"/>
        <w:left w:val="none" w:sz="0" w:space="0" w:color="auto"/>
        <w:bottom w:val="none" w:sz="0" w:space="0" w:color="auto"/>
        <w:right w:val="none" w:sz="0" w:space="0" w:color="auto"/>
      </w:divBdr>
    </w:div>
    <w:div w:id="12725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eyman.ru/about/docs/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v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2786</Words>
  <Characters>15884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2020-02-11T11:21:00Z</dcterms:created>
  <dcterms:modified xsi:type="dcterms:W3CDTF">2020-02-11T11:21:00Z</dcterms:modified>
</cp:coreProperties>
</file>