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49C" w:rsidRDefault="0071049C" w:rsidP="0071049C">
      <w:pPr>
        <w:pStyle w:val="1"/>
      </w:pPr>
      <w:r>
        <w:t>Федеральный закон от 27.07.2006 N 152-ФЗ (ред. от 31.12.2017) "О персональных данных"</w:t>
      </w:r>
    </w:p>
    <w:p w:rsidR="0071049C" w:rsidRDefault="0071049C" w:rsidP="0071049C">
      <w:pPr>
        <w:pStyle w:val="2"/>
      </w:pPr>
      <w:r>
        <w:t>Статья 5. Принципы обработки персональных</w:t>
      </w:r>
      <w:bookmarkStart w:id="0" w:name="_GoBack"/>
      <w:bookmarkEnd w:id="0"/>
      <w:r>
        <w:t xml:space="preserve"> данных</w:t>
      </w:r>
    </w:p>
    <w:p w:rsidR="0071049C" w:rsidRDefault="0071049C" w:rsidP="0071049C">
      <w:r>
        <w:t xml:space="preserve"> 1. Обработка персональных данных должна осуществляться на законной и справедливой основе.</w:t>
      </w:r>
    </w:p>
    <w:p w:rsidR="0071049C" w:rsidRDefault="0071049C" w:rsidP="0071049C">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1049C" w:rsidRDefault="0071049C" w:rsidP="0071049C">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71049C" w:rsidRDefault="0071049C" w:rsidP="0071049C">
      <w:r>
        <w:t>4. Обработке подлежат только персональные данные, которые отвечают целям их обработки.</w:t>
      </w:r>
    </w:p>
    <w:p w:rsidR="0071049C" w:rsidRDefault="0071049C" w:rsidP="0071049C">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71049C" w:rsidRDefault="0071049C" w:rsidP="0071049C">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BC1EFA" w:rsidRDefault="0071049C" w:rsidP="0071049C">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sectPr w:rsidR="00BC1E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49C"/>
    <w:rsid w:val="0071049C"/>
    <w:rsid w:val="00BC1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104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104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04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1049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104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104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04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1049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2020-04-30T10:40:00Z</dcterms:created>
  <dcterms:modified xsi:type="dcterms:W3CDTF">2020-04-30T10:41:00Z</dcterms:modified>
</cp:coreProperties>
</file>