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89753D" w:rsidP="007E0B83">
      <w:r w:rsidRPr="0089753D">
        <w:rPr>
          <w:rFonts w:asciiTheme="majorHAnsi" w:eastAsiaTheme="majorEastAsia" w:hAnsiTheme="majorHAnsi" w:cstheme="majorBidi"/>
          <w:b/>
          <w:bCs/>
          <w:color w:val="4F81BD" w:themeColor="accent1"/>
          <w:sz w:val="26"/>
          <w:szCs w:val="26"/>
        </w:rPr>
        <w:t>Статья 5. Условия договора потребительского кредита (займа)</w:t>
      </w:r>
      <w:bookmarkStart w:id="0" w:name="_GoBack"/>
      <w:bookmarkEnd w:id="0"/>
      <w:r w:rsidR="007E0B83">
        <w:t xml:space="preserve"> </w:t>
      </w:r>
    </w:p>
    <w:p w:rsidR="0089753D" w:rsidRPr="0089753D" w:rsidRDefault="0089753D" w:rsidP="0089753D">
      <w:pPr>
        <w:rPr>
          <w:lang w:val="en-US"/>
        </w:rPr>
      </w:pPr>
      <w:r>
        <w:rPr>
          <w:lang w:val="en-US"/>
        </w:rPr>
        <w:t>[…]</w:t>
      </w:r>
    </w:p>
    <w:p w:rsidR="00395855" w:rsidRDefault="0089753D" w:rsidP="0089753D">
      <w:r w:rsidRPr="0089753D">
        <w:t xml:space="preserve">24. </w:t>
      </w:r>
      <w:proofErr w:type="gramStart"/>
      <w:r w:rsidRPr="0089753D">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89753D">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89753D">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1A3A96"/>
    <w:rsid w:val="00395855"/>
    <w:rsid w:val="006D3F9A"/>
    <w:rsid w:val="007118B5"/>
    <w:rsid w:val="007E0B83"/>
    <w:rsid w:val="0089753D"/>
    <w:rsid w:val="00FA258B"/>
    <w:rsid w:val="00FA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2020-04-20T14:48:00Z</dcterms:created>
  <dcterms:modified xsi:type="dcterms:W3CDTF">2020-04-20T14:48:00Z</dcterms:modified>
</cp:coreProperties>
</file>