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C2" w:rsidRDefault="004C69C2" w:rsidP="004C69C2">
      <w:pPr>
        <w:pStyle w:val="1"/>
      </w:pPr>
      <w:r>
        <w:t>Федеральный закон от 02.10.2007 N 229-ФЗ (ред. от 02.12.2019) "Об исполнительном производстве" (с изм. и доп., вступ. в силу с 01.06.2020)</w:t>
      </w:r>
    </w:p>
    <w:p w:rsidR="004C69C2" w:rsidRDefault="004C69C2" w:rsidP="004C69C2">
      <w:pPr>
        <w:pStyle w:val="2"/>
      </w:pPr>
      <w:r>
        <w:t>Статья 101. Виды доходов, на которые не может быть</w:t>
      </w:r>
      <w:bookmarkStart w:id="0" w:name="_GoBack"/>
      <w:bookmarkEnd w:id="0"/>
      <w:r>
        <w:t xml:space="preserve"> обращено взыскание</w:t>
      </w:r>
    </w:p>
    <w:p w:rsidR="004C69C2" w:rsidRDefault="004C69C2" w:rsidP="004C69C2">
      <w:r>
        <w:t xml:space="preserve"> </w:t>
      </w:r>
    </w:p>
    <w:p w:rsidR="004C69C2" w:rsidRDefault="004C69C2" w:rsidP="004C69C2">
      <w:r>
        <w:t>1. Взыскание не может быть обращено на следующие виды доходов:</w:t>
      </w:r>
    </w:p>
    <w:p w:rsidR="004C69C2" w:rsidRDefault="004C69C2" w:rsidP="004C69C2">
      <w:r>
        <w:t>1) денежные суммы, выплачиваемые в возмещение вреда, причиненного здоровью;</w:t>
      </w:r>
    </w:p>
    <w:p w:rsidR="004C69C2" w:rsidRDefault="004C69C2" w:rsidP="004C69C2">
      <w:r>
        <w:t>2) денежные суммы, выплачиваемые в возмещение вреда в связи со смертью кормильца;</w:t>
      </w:r>
    </w:p>
    <w:p w:rsidR="004C69C2" w:rsidRDefault="004C69C2" w:rsidP="004C69C2">
      <w: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4C69C2" w:rsidRDefault="004C69C2" w:rsidP="004C69C2">
      <w: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4C69C2" w:rsidRDefault="004C69C2" w:rsidP="004C69C2">
      <w: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4C69C2" w:rsidRDefault="004C69C2" w:rsidP="004C69C2">
      <w: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>
        <w:t>другое</w:t>
      </w:r>
      <w:proofErr w:type="gramEnd"/>
      <w:r>
        <w:t>);</w:t>
      </w:r>
    </w:p>
    <w:p w:rsidR="004C69C2" w:rsidRDefault="004C69C2" w:rsidP="004C69C2">
      <w: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4C69C2" w:rsidRDefault="004C69C2" w:rsidP="004C69C2">
      <w:r>
        <w:t>8) компенсационные выплаты, установленные законодательством Российской Федерации о труде:</w:t>
      </w:r>
    </w:p>
    <w:p w:rsidR="004C69C2" w:rsidRDefault="004C69C2" w:rsidP="004C69C2">
      <w:r>
        <w:t>а) в связи со служебной командировкой, с переводом, приемом или направлением на работу в другую местность;</w:t>
      </w:r>
    </w:p>
    <w:p w:rsidR="004C69C2" w:rsidRDefault="004C69C2" w:rsidP="004C69C2">
      <w:r>
        <w:t>б) в связи с изнашиванием инструмента, принадлежащего работнику;</w:t>
      </w:r>
    </w:p>
    <w:p w:rsidR="004C69C2" w:rsidRDefault="004C69C2" w:rsidP="004C69C2">
      <w:r>
        <w:t>в) денежные суммы, выплачиваемые организацией в связи с рождением ребенка, со смертью родных, с регистрацией брака;</w:t>
      </w:r>
    </w:p>
    <w:p w:rsidR="004C69C2" w:rsidRDefault="004C69C2" w:rsidP="004C69C2">
      <w: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4C69C2" w:rsidRDefault="004C69C2" w:rsidP="004C69C2">
      <w:r>
        <w:t>(в ред. Федерального закона от 21.07.2014 N 216-ФЗ)</w:t>
      </w:r>
    </w:p>
    <w:p w:rsidR="004C69C2" w:rsidRDefault="004C69C2" w:rsidP="004C69C2">
      <w:r>
        <w:lastRenderedPageBreak/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4C69C2" w:rsidRDefault="004C69C2" w:rsidP="004C69C2">
      <w:r>
        <w:t>10) пенсии по случаю потери кормильца, выплачиваемые за счет средств федерального бюджета;</w:t>
      </w:r>
    </w:p>
    <w:p w:rsidR="004C69C2" w:rsidRDefault="004C69C2" w:rsidP="004C69C2">
      <w:r>
        <w:t>11) выплаты к пенсиям по случаю потери кормильца за счет средств бюджетов субъектов Российской Федерации;</w:t>
      </w:r>
    </w:p>
    <w:p w:rsidR="004C69C2" w:rsidRDefault="004C69C2" w:rsidP="004C69C2">
      <w: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4C69C2" w:rsidRDefault="004C69C2" w:rsidP="004C69C2">
      <w: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4C69C2" w:rsidRDefault="004C69C2" w:rsidP="004C69C2">
      <w: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4C69C2" w:rsidRDefault="004C69C2" w:rsidP="004C69C2">
      <w:r>
        <w:t>а) в связи со стихийным бедствием или другими чрезвычайными обстоятельствами;</w:t>
      </w:r>
    </w:p>
    <w:p w:rsidR="004C69C2" w:rsidRDefault="004C69C2" w:rsidP="004C69C2">
      <w:r>
        <w:t>б) в связи с террористическим актом;</w:t>
      </w:r>
    </w:p>
    <w:p w:rsidR="004C69C2" w:rsidRDefault="004C69C2" w:rsidP="004C69C2">
      <w:r>
        <w:t>в) в связи со смертью члена семьи;</w:t>
      </w:r>
    </w:p>
    <w:p w:rsidR="004C69C2" w:rsidRDefault="004C69C2" w:rsidP="004C69C2">
      <w:r>
        <w:t>г) в виде гуманитарной помощи;</w:t>
      </w:r>
    </w:p>
    <w:p w:rsidR="004C69C2" w:rsidRDefault="004C69C2" w:rsidP="004C69C2">
      <w: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4C69C2" w:rsidRDefault="004C69C2" w:rsidP="004C69C2">
      <w:proofErr w:type="gramStart"/>
      <w: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>
        <w:t xml:space="preserve"> оздоровительные учреждения;</w:t>
      </w:r>
    </w:p>
    <w:p w:rsidR="004C69C2" w:rsidRDefault="004C69C2" w:rsidP="004C69C2">
      <w: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4C69C2" w:rsidRDefault="004C69C2" w:rsidP="004C69C2">
      <w:r>
        <w:t>17) социальное пособие на погребение;</w:t>
      </w:r>
    </w:p>
    <w:p w:rsidR="004C69C2" w:rsidRDefault="004C69C2" w:rsidP="004C69C2">
      <w:proofErr w:type="gramStart"/>
      <w:r>
        <w:t>18)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 чрезвычайной ситуации причинен вред различной степени тяжести.</w:t>
      </w:r>
      <w:proofErr w:type="gramEnd"/>
    </w:p>
    <w:p w:rsidR="004C69C2" w:rsidRDefault="004C69C2" w:rsidP="004C69C2">
      <w:r>
        <w:t xml:space="preserve">(п. 18 </w:t>
      </w:r>
      <w:proofErr w:type="gramStart"/>
      <w:r>
        <w:t>введен</w:t>
      </w:r>
      <w:proofErr w:type="gramEnd"/>
      <w:r>
        <w:t xml:space="preserve"> Федеральным законом от 21.02.2019 N 12-ФЗ)</w:t>
      </w:r>
    </w:p>
    <w:p w:rsidR="004C69C2" w:rsidRDefault="004C69C2" w:rsidP="004C69C2">
      <w:r>
        <w:lastRenderedPageBreak/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8D71C0" w:rsidRDefault="008D71C0"/>
    <w:sectPr w:rsidR="008D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2"/>
    <w:rsid w:val="004C69C2"/>
    <w:rsid w:val="008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2020-05-31T08:13:00Z</dcterms:created>
  <dcterms:modified xsi:type="dcterms:W3CDTF">2020-05-31T08:13:00Z</dcterms:modified>
</cp:coreProperties>
</file>