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EC" w:rsidRDefault="00266EEC" w:rsidP="00266EEC"/>
    <w:p w:rsidR="00266EEC" w:rsidRDefault="00266EEC" w:rsidP="00266EEC">
      <w:pPr>
        <w:pStyle w:val="1"/>
      </w:pPr>
      <w:r>
        <w:t>Федеральный закон от 02.10.2007 N 229-ФЗ (ред. от 02.12.2019) "Об исполнительном производстве" (с изм. и доп., вступ. в силу с 01.06.2020)</w:t>
      </w:r>
    </w:p>
    <w:p w:rsidR="00266EEC" w:rsidRDefault="00266EEC" w:rsidP="00266EEC">
      <w:pPr>
        <w:pStyle w:val="2"/>
      </w:pPr>
      <w:r>
        <w:t>Статья 80. Наложение ареста на имущество должника</w:t>
      </w:r>
    </w:p>
    <w:p w:rsidR="00266EEC" w:rsidRPr="00266EEC" w:rsidRDefault="00266EEC" w:rsidP="00266EEC">
      <w:bookmarkStart w:id="0" w:name="_GoBack"/>
      <w:bookmarkEnd w:id="0"/>
    </w:p>
    <w:p w:rsidR="00266EEC" w:rsidRDefault="00266EEC" w:rsidP="00266EEC">
      <w:r>
        <w:t>1. 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должника. При этом судебный пристав-исполнитель вправе не применять правила очередности обращения взыскания на имущество должника.</w:t>
      </w:r>
    </w:p>
    <w:p w:rsidR="00266EEC" w:rsidRDefault="00266EEC" w:rsidP="00266EEC">
      <w:r>
        <w:t>1.1. Арест имущества должника по исполнительному документу, содержащему требование о взыскании денежных средств, за исключением ареста денежных средств, ареста заложенного имущества, подлежащего взысканию в пользу залогодержателя, и ареста имущества по исполнительному документу, содержащему требование о наложении ареста, не допускается, если сумма взыскания по исполнительному производству не превышает 3000 рублей.</w:t>
      </w:r>
    </w:p>
    <w:p w:rsidR="00266EEC" w:rsidRDefault="00266EEC" w:rsidP="00266EEC">
      <w:r>
        <w:t>(</w:t>
      </w:r>
      <w:proofErr w:type="gramStart"/>
      <w:r>
        <w:t>ч</w:t>
      </w:r>
      <w:proofErr w:type="gramEnd"/>
      <w:r>
        <w:t>асть 1.1 введена Федеральным законом от 12.03.2014 N 34-ФЗ)</w:t>
      </w:r>
    </w:p>
    <w:p w:rsidR="00266EEC" w:rsidRDefault="00266EEC" w:rsidP="00266EEC">
      <w:r>
        <w:t>2. По заявлению взыскателя о наложении ареста на имущество должника судебный пристав-исполнитель принимает решение об удовлетворении указанного заявления или об отказе в его удовлетворении не позднее дня, следующего за днем подачи такого заявления.</w:t>
      </w:r>
    </w:p>
    <w:p w:rsidR="00266EEC" w:rsidRDefault="00266EEC" w:rsidP="00266EEC">
      <w:r>
        <w:t>3. Арест на имущество должника применяется:</w:t>
      </w:r>
    </w:p>
    <w:p w:rsidR="00266EEC" w:rsidRDefault="00266EEC" w:rsidP="00266EEC">
      <w:r>
        <w:t>1) для обеспечения сохранности имущества, которое подлежит передаче взыскателю или реализации;</w:t>
      </w:r>
    </w:p>
    <w:p w:rsidR="00266EEC" w:rsidRDefault="00266EEC" w:rsidP="00266EEC">
      <w:r>
        <w:t>2) при исполнении судебного акта о конфискации имущества;</w:t>
      </w:r>
    </w:p>
    <w:p w:rsidR="00266EEC" w:rsidRDefault="00266EEC" w:rsidP="00266EEC">
      <w:r>
        <w:t>3) при исполнении судебного акта о наложении ареста на имущество, принадлежащее должнику и находящееся у него или у третьих лиц.</w:t>
      </w:r>
    </w:p>
    <w:p w:rsidR="00266EEC" w:rsidRDefault="00266EEC" w:rsidP="00266EEC">
      <w:r>
        <w:t>3.1. Арест заложенного имущества в целях обеспечения иска взыскателя, не имеющего преимущества перед залогодержателем в удовлетворении требований, не допускается.</w:t>
      </w:r>
    </w:p>
    <w:p w:rsidR="00266EEC" w:rsidRDefault="00266EEC" w:rsidP="00266EEC">
      <w:r>
        <w:t>(часть 3.1 введена Федеральным законом от 06.12.2011 N 405-ФЗ)</w:t>
      </w:r>
    </w:p>
    <w:p w:rsidR="00266EEC" w:rsidRDefault="00266EEC" w:rsidP="00266EEC">
      <w:r>
        <w:t xml:space="preserve">3.2. Арест имущества должника, переданного на депонирование </w:t>
      </w:r>
      <w:proofErr w:type="spellStart"/>
      <w:r>
        <w:t>эскроу</w:t>
      </w:r>
      <w:proofErr w:type="spellEnd"/>
      <w:r>
        <w:t xml:space="preserve">-агенту, в том числе денежных средств, находящихся на счете </w:t>
      </w:r>
      <w:proofErr w:type="spellStart"/>
      <w:r>
        <w:t>эскроу</w:t>
      </w:r>
      <w:proofErr w:type="spellEnd"/>
      <w:r>
        <w:t>, не допускается.</w:t>
      </w:r>
    </w:p>
    <w:p w:rsidR="00266EEC" w:rsidRDefault="00266EEC" w:rsidP="00266EEC">
      <w:r>
        <w:t>(</w:t>
      </w:r>
      <w:proofErr w:type="gramStart"/>
      <w:r>
        <w:t>ч</w:t>
      </w:r>
      <w:proofErr w:type="gramEnd"/>
      <w:r>
        <w:t>асть 3.2 введена Федеральным законом от 26.07.2017 N 212-ФЗ)</w:t>
      </w:r>
    </w:p>
    <w:p w:rsidR="00266EEC" w:rsidRDefault="00266EEC" w:rsidP="00266EEC">
      <w:r>
        <w:t xml:space="preserve">4. Арест имущества должника включает запрет распоряжаться имуществом, а при необходимости - ограничение права пользования имуществом или изъятие имущества. Вид, </w:t>
      </w:r>
      <w:proofErr w:type="gramStart"/>
      <w:r>
        <w:t>объем</w:t>
      </w:r>
      <w:proofErr w:type="gramEnd"/>
      <w:r>
        <w:t xml:space="preserve"> и срок </w:t>
      </w:r>
      <w:r>
        <w:lastRenderedPageBreak/>
        <w:t>ограничения права пользования имуществом определяются судебным приставом-исполнителем в каждом случае с учетом свойств имущества, его значимости для собственника или владельца, характера использования, о чем судебный пристав-исполнитель делает отметку в постановлении о наложении ареста на имущество должника и (или) акте о наложении ареста (описи имущества).</w:t>
      </w:r>
    </w:p>
    <w:p w:rsidR="00266EEC" w:rsidRDefault="00266EEC" w:rsidP="00266EEC">
      <w:r>
        <w:t>(</w:t>
      </w:r>
      <w:proofErr w:type="gramStart"/>
      <w:r>
        <w:t>в</w:t>
      </w:r>
      <w:proofErr w:type="gramEnd"/>
      <w:r>
        <w:t xml:space="preserve"> ред. Федерального закона от 03.12.2011 N 389-ФЗ)</w:t>
      </w:r>
    </w:p>
    <w:p w:rsidR="00266EEC" w:rsidRDefault="00266EEC" w:rsidP="00266EEC">
      <w:r>
        <w:t xml:space="preserve">5. </w:t>
      </w:r>
      <w:proofErr w:type="gramStart"/>
      <w:r>
        <w:t>Арест имущества должника (за исключением ареста, исполняемого регистрирующим органом, ареста денежных средств и драгоценных металлов, находящихся на счетах в банке или иной кредитной организации, ареста ценных бумаг и денежных средств, находящихся у профессионального участника рынка ценных бумаг на счетах, указанных в статьях 73 и 73.1 настоящего Федерального закона) производится судебным приставом-исполнителем с участием понятых с составлением акта о наложении ареста</w:t>
      </w:r>
      <w:proofErr w:type="gramEnd"/>
      <w:r>
        <w:t xml:space="preserve"> (описи имущества), в котором должны быть указаны:</w:t>
      </w:r>
    </w:p>
    <w:p w:rsidR="00266EEC" w:rsidRDefault="00266EEC" w:rsidP="00266EEC">
      <w:r>
        <w:t>(в ред. Федеральных законов от 19.07.2009 N 205-ФЗ, от 26.07.2017 N 212-ФЗ)</w:t>
      </w:r>
    </w:p>
    <w:p w:rsidR="00266EEC" w:rsidRDefault="00266EEC" w:rsidP="00266EEC">
      <w:r>
        <w:t>1) фамилии, имена, отчества лиц, присутствовавших при аресте имущества;</w:t>
      </w:r>
    </w:p>
    <w:p w:rsidR="00266EEC" w:rsidRDefault="00266EEC" w:rsidP="00266EEC">
      <w:r>
        <w:t>2) наименования каждых занесенных в акт вещи или имущественного права, отличительные признаки вещи или документы, подтверждающие наличие имущественного права;</w:t>
      </w:r>
    </w:p>
    <w:p w:rsidR="00266EEC" w:rsidRDefault="00266EEC" w:rsidP="00266EEC">
      <w:r>
        <w:t>3) предварительная оценка стоимости каждых занесенных в акт вещи или имущественного права и общей стоимости всего имущества, на которое наложен арест;</w:t>
      </w:r>
    </w:p>
    <w:p w:rsidR="00266EEC" w:rsidRDefault="00266EEC" w:rsidP="00266EEC">
      <w:r>
        <w:t>4) вид, объем и срок ограничения права пользования имуществом;</w:t>
      </w:r>
    </w:p>
    <w:p w:rsidR="00266EEC" w:rsidRDefault="00266EEC" w:rsidP="00266EEC">
      <w:r>
        <w:t>5) отметка об изъятии имущества;</w:t>
      </w:r>
    </w:p>
    <w:p w:rsidR="00266EEC" w:rsidRDefault="00266EEC" w:rsidP="00266EEC">
      <w:r>
        <w:t>6) лицо, которому судебным приставом-исполнителем передано под охрану или на хранение имущество, адрес указанного лица;</w:t>
      </w:r>
    </w:p>
    <w:p w:rsidR="00266EEC" w:rsidRDefault="00266EEC" w:rsidP="00266EEC">
      <w:r>
        <w:t>7) отметка о разъяснении лицу, которому судебным приставом-исполнителем передано под охрану или на хранение арестованное имущество, его обязанностей и предупреждении его об ответственности за растрату, отчуждение, сокрытие или незаконную передачу данного имущества, а также подпись указанного лица;</w:t>
      </w:r>
    </w:p>
    <w:p w:rsidR="00266EEC" w:rsidRDefault="00266EEC" w:rsidP="00266EEC">
      <w:r>
        <w:t>8) замечания и заявления лиц, присутствовавших при аресте имущества.</w:t>
      </w:r>
    </w:p>
    <w:p w:rsidR="00266EEC" w:rsidRDefault="00266EEC" w:rsidP="00266EEC">
      <w:r>
        <w:t>6. Акт о наложении ареста на имущество должника (опись имущества) подписывается судебным приставом-исполнителем, понятыми, лицом, которому судебным приставом-исполнителем передано под охрану или на хранение указанное имущество, и иными лицами, присутствовавшими при аресте. В случае отказа кого-либо из указанных лиц подписать акт (опись) в нем (в ней) делается соответствующая отметка.</w:t>
      </w:r>
    </w:p>
    <w:p w:rsidR="00266EEC" w:rsidRDefault="00266EEC" w:rsidP="00266EEC">
      <w:r>
        <w:t xml:space="preserve">7. </w:t>
      </w:r>
      <w:proofErr w:type="gramStart"/>
      <w:r>
        <w:t xml:space="preserve">Копии постановления судебного пристава-исполнителя о наложении ареста на имущество должника, акта о наложении ареста на имущество должника (описи имущества), если они составлялись, направляются сторонам исполнительного производства, а также в банк или иную кредитную организацию, профессиональному участнику рынка ценных бумаг, в регистрирующий орган, дебитору, собственнику государственного или муниципального имущества, другим </w:t>
      </w:r>
      <w:r>
        <w:lastRenderedPageBreak/>
        <w:t>заинтересованным лицам не позднее дня, следующего за днем вынесения постановления или</w:t>
      </w:r>
      <w:proofErr w:type="gramEnd"/>
      <w:r>
        <w:t xml:space="preserve"> составления акта, а при изъятии имущества - незамедлительно.</w:t>
      </w:r>
    </w:p>
    <w:p w:rsidR="008D71C0" w:rsidRDefault="00266EEC" w:rsidP="00266EEC">
      <w:r>
        <w:t>8. Постановление судебного пристава-исполнителя о наложении (снятии) ареста на недвижимое имущество должника или сведения, содержащиеся в постановлении и акте о наложении ареста на имущество должника (описи имущества),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взаимодействия.</w:t>
      </w:r>
    </w:p>
    <w:sectPr w:rsidR="008D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C"/>
    <w:rsid w:val="00266EEC"/>
    <w:rsid w:val="008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2020-05-31T08:00:00Z</dcterms:created>
  <dcterms:modified xsi:type="dcterms:W3CDTF">2020-05-31T08:01:00Z</dcterms:modified>
</cp:coreProperties>
</file>