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5" w:rsidRDefault="005B6CE5" w:rsidP="005B6CE5">
      <w:pPr>
        <w:pStyle w:val="a3"/>
        <w:shd w:val="clear" w:color="auto" w:fill="FFFFFF"/>
        <w:spacing w:before="0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Заполнив и подписав настоящее Заявление-анкету, я понимаю и соглашаюсь с тем что: Информация, предоставленная мной ООО МФК «ЦФП», в том числе его Обособленным подразделениям и партнерам (далее по тексту – ООО МФК «ЦФП») является полной, точной и достоверной во всех отношениях.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Я предупрежден ООО МФК «ЦФП» об уголовной ответственности по статье 159 пункт 1 Уголовного кодекса РФ (Мошенничество в сфере кредитования путем предоставления кредитору заведомо ложных и (или) недостоверных сведений), а именно: в случае предоставления мной при оформлении займа ложных (недостоверных) сведений, указанных в настоящем заявлении-анкете, в том числе (включая,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но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не ограничиваясь): о месте жительства, месте работы, занимаемой должности, финансовом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состоянии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>, иных данных, указанных мною в Заявлении-анкете.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Я предупрежден ООО МФК «ЦФП» об ответственности по статье 177 Уголовного кодекса РФ за злостное уклонение от погашения задолженности в случае заключения договора.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Я предупрежден ООО МФК «ЦФП» об ответственности за совершение административных правонарушений, установленной статьями 5.53 и 14.29 Кодекса Российской Федерации.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>
        <w:rPr>
          <w:rFonts w:ascii="Calibri" w:hAnsi="Calibri" w:cs="Calibri"/>
          <w:color w:val="000000"/>
          <w:sz w:val="26"/>
          <w:szCs w:val="26"/>
        </w:rPr>
        <w:t>Я подтверждаю, что не отношусь к числу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корпорациях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Я даю свое согласие ООО МФК «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ЦФП»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,м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>естонахождение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: 117218, г. Москва, ул. Кржижановского, д. 29, корп. 5, помещение I ком.10, на обработку всех моих персональных данных, указанных в настоящем Заявлении-анкете, в соответствии с Федеральным законом от 27.07.2006 г. N152-Ф3 "О персональных данных",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 xml:space="preserve">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</w:t>
      </w:r>
      <w:r>
        <w:rPr>
          <w:rFonts w:ascii="Calibri" w:hAnsi="Calibri" w:cs="Calibri"/>
          <w:color w:val="000000"/>
          <w:sz w:val="26"/>
          <w:szCs w:val="26"/>
        </w:rPr>
        <w:lastRenderedPageBreak/>
        <w:t>передачу третьим лицам, в том числе, действующим на основании агентских договоров или иных договоров, заключенных ими с ООО МФК «ЦФП», в том числе, в случае неисполнения и/или ненадлежащего исполнения мною обязательств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по договору займа. Указанные мною персональные данные предоставляются в целях получения займа и исполнения договорных обязательств, осуществления действий, направленных на взыскание просроченной задолженности по договору займа, а также разработк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и ООО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МФК «ЦФП» новых продуктов и услуг и информирования меня об этих продуктах и услугах. ООО МФК «ЦФП»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 исполнении и/или ненадлежащем исполнении договорных обязатель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ств пр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>и рассмотрении вопросов о предоставлении других услуг и заключении новых договоров. Согласие предоставляется с момента подписания настоящего Заявления-анкеты и действительно в течение пяти лет. Согласие может быть отозвано мною в любой момент путем передачи в ООО МФК «ЦФП» подписанного мною письменного уведомления. Данное согласие в любом случае сохраняет силу в течение всего срока действия договор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а-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оферты и действует до полного выполнения обязательств Сторонами по заключенному договору займа.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Я даю свое согласие на получение от ООО МФК «ЦФП» рекламных и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ООО МФК «ЦФП» использовать любую контактную информацию, указанную мной в настоящем Заявлении-анкете.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Я предоставляю ООО МФК «ЦФП» право обращаться в одно или несколько бюро кредитных историй для проверки сведений, указанных в настоящем Заявлении-анкете, и получении информации обо мне. Право выбора бюро кредитных историй предоставляется мной ООО МФК «ЦФП» по его усмотрению и дополнительного согласования со мной не требует. Данное согласие является действительным в течение двух месяцев со дня его оформления. В случае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,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если в течение указанного срока договор займа был заключен, указанное согласие субъекта кредитной истории сохраняет силу в течение всего срока действия договора займа.</w:t>
      </w:r>
    </w:p>
    <w:p w:rsidR="005B6CE5" w:rsidRDefault="005B6CE5" w:rsidP="005B6CE5">
      <w:pPr>
        <w:pStyle w:val="a3"/>
        <w:shd w:val="clear" w:color="auto" w:fill="FFFFFF"/>
        <w:spacing w:before="395" w:beforeAutospacing="0" w:after="395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Принятие к рассмотрению Заявления-анкеты не означает возникновения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у ООО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МФК «ЦФП» обязательства по предоставлению займа. Я оповещен о том, чт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о ООО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МФК «ЦФП» имеет право отказать в предоставлении займа.</w:t>
      </w:r>
    </w:p>
    <w:p w:rsidR="00A97A25" w:rsidRDefault="00A97A25">
      <w:bookmarkStart w:id="0" w:name="_GoBack"/>
      <w:bookmarkEnd w:id="0"/>
    </w:p>
    <w:sectPr w:rsidR="00A9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E5"/>
    <w:rsid w:val="005B6CE5"/>
    <w:rsid w:val="00A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2020-05-06T13:54:00Z</dcterms:created>
  <dcterms:modified xsi:type="dcterms:W3CDTF">2020-05-06T13:55:00Z</dcterms:modified>
</cp:coreProperties>
</file>