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E5" w:rsidRDefault="00CD53E5" w:rsidP="00CD53E5">
      <w:pPr>
        <w:pStyle w:val="1"/>
      </w:pPr>
      <w:bookmarkStart w:id="0" w:name="_GoBack"/>
      <w:bookmarkEnd w:id="0"/>
      <w:r>
        <w:t>УК РФ Статья 177. Злостное уклонение от погашения кредиторской задолженности</w:t>
      </w:r>
    </w:p>
    <w:p w:rsidR="00CD53E5" w:rsidRDefault="00CD53E5" w:rsidP="00CD53E5">
      <w:r>
        <w:t xml:space="preserve"> </w:t>
      </w:r>
    </w:p>
    <w:p w:rsidR="00CD53E5" w:rsidRDefault="00CD53E5" w:rsidP="00CD53E5">
      <w:r>
        <w:t>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w:t>
      </w:r>
    </w:p>
    <w:p w:rsidR="00322D6B" w:rsidRDefault="00CD53E5" w:rsidP="00CD53E5">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roofErr w:type="gramEnd"/>
    </w:p>
    <w:sectPr w:rsidR="00322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E5"/>
    <w:rsid w:val="00322D6B"/>
    <w:rsid w:val="00886352"/>
    <w:rsid w:val="00CD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5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3E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5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3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2020-06-05T16:23:00Z</dcterms:created>
  <dcterms:modified xsi:type="dcterms:W3CDTF">2020-06-05T16:23:00Z</dcterms:modified>
</cp:coreProperties>
</file>